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7B2" w:rsidRPr="00240A20" w:rsidRDefault="00CF77B2" w:rsidP="00CF77B2">
      <w:pPr>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HIST 302</w:t>
      </w:r>
    </w:p>
    <w:p w:rsidR="00CF77B2" w:rsidRPr="00240A20" w:rsidRDefault="00CF77B2" w:rsidP="00CF77B2">
      <w:pPr>
        <w:spacing w:after="0" w:line="240" w:lineRule="auto"/>
        <w:rPr>
          <w:rFonts w:ascii="Times New Roman" w:eastAsia="Times New Roman" w:hAnsi="Times New Roman" w:cs="Times New Roman"/>
          <w:sz w:val="24"/>
          <w:szCs w:val="24"/>
        </w:rPr>
      </w:pPr>
      <w:r w:rsidRPr="00240A20">
        <w:rPr>
          <w:rFonts w:ascii="Times New Roman" w:eastAsia="Times New Roman" w:hAnsi="Times New Roman" w:cs="Times New Roman"/>
          <w:sz w:val="24"/>
          <w:szCs w:val="24"/>
        </w:rPr>
        <w:t>Fall 2017</w:t>
      </w:r>
    </w:p>
    <w:p w:rsidR="00CF77B2" w:rsidRPr="00240A20" w:rsidRDefault="00CF77B2" w:rsidP="00CF77B2">
      <w:pPr>
        <w:spacing w:after="0" w:line="240" w:lineRule="auto"/>
        <w:rPr>
          <w:rFonts w:ascii="Times New Roman" w:eastAsia="Times New Roman" w:hAnsi="Times New Roman" w:cs="Times New Roman"/>
          <w:sz w:val="24"/>
          <w:szCs w:val="24"/>
        </w:rPr>
      </w:pPr>
      <w:r w:rsidRPr="00240A20">
        <w:rPr>
          <w:rFonts w:ascii="Times New Roman" w:eastAsia="Times New Roman" w:hAnsi="Times New Roman" w:cs="Times New Roman"/>
          <w:sz w:val="24"/>
          <w:szCs w:val="24"/>
        </w:rPr>
        <w:t>Modern Middle East and North Africa</w:t>
      </w:r>
    </w:p>
    <w:p w:rsidR="00CF77B2" w:rsidRPr="00240A20" w:rsidRDefault="00CF77B2" w:rsidP="00CF77B2">
      <w:pPr>
        <w:spacing w:after="0" w:line="240" w:lineRule="auto"/>
        <w:rPr>
          <w:rFonts w:ascii="Times New Roman" w:eastAsia="Times New Roman" w:hAnsi="Times New Roman" w:cs="Times New Roman"/>
          <w:sz w:val="24"/>
          <w:szCs w:val="24"/>
        </w:rPr>
      </w:pPr>
    </w:p>
    <w:p w:rsidR="00CF77B2" w:rsidRPr="00240A20" w:rsidRDefault="00CF77B2" w:rsidP="00CF77B2">
      <w:pPr>
        <w:spacing w:after="0" w:line="240" w:lineRule="auto"/>
        <w:rPr>
          <w:rFonts w:ascii="Times New Roman" w:eastAsia="Times New Roman" w:hAnsi="Times New Roman" w:cs="Times New Roman"/>
          <w:sz w:val="24"/>
          <w:szCs w:val="24"/>
        </w:rPr>
      </w:pPr>
      <w:r w:rsidRPr="00240A20">
        <w:rPr>
          <w:rFonts w:ascii="Times New Roman" w:eastAsia="Times New Roman" w:hAnsi="Times New Roman" w:cs="Times New Roman"/>
          <w:sz w:val="24"/>
          <w:szCs w:val="24"/>
        </w:rPr>
        <w:t>Place:</w:t>
      </w:r>
      <w:r w:rsidRPr="00240A20">
        <w:rPr>
          <w:rFonts w:ascii="Times New Roman" w:eastAsia="Times New Roman" w:hAnsi="Times New Roman" w:cs="Times New Roman"/>
          <w:sz w:val="24"/>
          <w:szCs w:val="24"/>
        </w:rPr>
        <w:tab/>
      </w:r>
      <w:r w:rsidRPr="00240A20">
        <w:rPr>
          <w:rFonts w:ascii="Times New Roman" w:eastAsia="Times New Roman" w:hAnsi="Times New Roman" w:cs="Times New Roman"/>
          <w:sz w:val="24"/>
          <w:szCs w:val="24"/>
        </w:rPr>
        <w:tab/>
      </w:r>
      <w:r w:rsidRPr="00240A20">
        <w:rPr>
          <w:rFonts w:ascii="Times New Roman" w:eastAsia="Times New Roman" w:hAnsi="Times New Roman" w:cs="Times New Roman"/>
          <w:sz w:val="24"/>
          <w:szCs w:val="24"/>
        </w:rPr>
        <w:tab/>
      </w:r>
      <w:r>
        <w:rPr>
          <w:rFonts w:ascii="Times New Roman" w:eastAsia="Times New Roman" w:hAnsi="Times New Roman" w:cs="Times New Roman"/>
          <w:sz w:val="24"/>
          <w:szCs w:val="24"/>
        </w:rPr>
        <w:t>BRNG B206</w:t>
      </w:r>
    </w:p>
    <w:p w:rsidR="00CF77B2" w:rsidRPr="00240A20" w:rsidRDefault="00CF77B2" w:rsidP="00CF77B2">
      <w:pPr>
        <w:spacing w:after="0" w:line="240" w:lineRule="auto"/>
        <w:rPr>
          <w:rFonts w:ascii="Times New Roman" w:eastAsia="Times New Roman" w:hAnsi="Times New Roman" w:cs="Times New Roman"/>
          <w:sz w:val="24"/>
          <w:szCs w:val="24"/>
        </w:rPr>
      </w:pPr>
      <w:r w:rsidRPr="00240A20">
        <w:rPr>
          <w:rFonts w:ascii="Times New Roman" w:eastAsia="Times New Roman" w:hAnsi="Times New Roman" w:cs="Times New Roman"/>
          <w:sz w:val="24"/>
          <w:szCs w:val="24"/>
        </w:rPr>
        <w:t xml:space="preserve">Day and Time: </w:t>
      </w:r>
      <w:r w:rsidRPr="00240A20">
        <w:rPr>
          <w:rFonts w:ascii="Times New Roman" w:eastAsia="Times New Roman" w:hAnsi="Times New Roman" w:cs="Times New Roman"/>
          <w:sz w:val="24"/>
          <w:szCs w:val="24"/>
        </w:rPr>
        <w:tab/>
        <w:t xml:space="preserve">Tuesday/Thursday </w:t>
      </w:r>
      <w:r>
        <w:rPr>
          <w:rFonts w:ascii="Times New Roman" w:eastAsia="Times New Roman" w:hAnsi="Times New Roman" w:cs="Times New Roman"/>
          <w:sz w:val="24"/>
          <w:szCs w:val="24"/>
        </w:rPr>
        <w:t>10:30 am-11:45 a</w:t>
      </w:r>
      <w:r w:rsidRPr="00240A20">
        <w:rPr>
          <w:rFonts w:ascii="Times New Roman" w:eastAsia="Times New Roman" w:hAnsi="Times New Roman" w:cs="Times New Roman"/>
          <w:sz w:val="24"/>
          <w:szCs w:val="24"/>
        </w:rPr>
        <w:t>m</w:t>
      </w:r>
    </w:p>
    <w:p w:rsidR="00CF77B2" w:rsidRPr="00240A20" w:rsidRDefault="00CF77B2" w:rsidP="00CF77B2">
      <w:pPr>
        <w:spacing w:after="0" w:line="240" w:lineRule="auto"/>
        <w:rPr>
          <w:rFonts w:ascii="Times New Roman" w:eastAsia="Times New Roman" w:hAnsi="Times New Roman" w:cs="Times New Roman"/>
          <w:sz w:val="24"/>
          <w:szCs w:val="24"/>
        </w:rPr>
      </w:pPr>
    </w:p>
    <w:p w:rsidR="00CF77B2" w:rsidRPr="00240A20" w:rsidRDefault="00CF77B2" w:rsidP="00CF77B2">
      <w:pPr>
        <w:spacing w:after="0" w:line="240" w:lineRule="auto"/>
        <w:rPr>
          <w:rFonts w:ascii="Times New Roman" w:eastAsia="Times New Roman" w:hAnsi="Times New Roman" w:cs="Times New Roman"/>
          <w:sz w:val="24"/>
          <w:szCs w:val="24"/>
        </w:rPr>
      </w:pPr>
      <w:r w:rsidRPr="00240A20">
        <w:rPr>
          <w:rFonts w:ascii="Times New Roman" w:eastAsia="Times New Roman" w:hAnsi="Times New Roman" w:cs="Times New Roman"/>
          <w:sz w:val="24"/>
          <w:szCs w:val="24"/>
        </w:rPr>
        <w:t>Instructor:</w:t>
      </w:r>
      <w:r w:rsidRPr="00240A20">
        <w:rPr>
          <w:rFonts w:ascii="Times New Roman" w:eastAsia="Times New Roman" w:hAnsi="Times New Roman" w:cs="Times New Roman"/>
          <w:sz w:val="24"/>
          <w:szCs w:val="24"/>
        </w:rPr>
        <w:tab/>
      </w:r>
      <w:r w:rsidRPr="00240A20">
        <w:rPr>
          <w:rFonts w:ascii="Times New Roman" w:eastAsia="Times New Roman" w:hAnsi="Times New Roman" w:cs="Times New Roman"/>
          <w:sz w:val="24"/>
          <w:szCs w:val="24"/>
        </w:rPr>
        <w:tab/>
        <w:t>Professor Holden</w:t>
      </w:r>
    </w:p>
    <w:p w:rsidR="00CF77B2" w:rsidRPr="00240A20" w:rsidRDefault="00CF77B2" w:rsidP="00CF77B2">
      <w:pPr>
        <w:spacing w:after="0" w:line="240" w:lineRule="auto"/>
        <w:rPr>
          <w:rFonts w:ascii="Times New Roman" w:eastAsia="Times New Roman" w:hAnsi="Times New Roman" w:cs="Times New Roman"/>
          <w:sz w:val="24"/>
          <w:szCs w:val="24"/>
        </w:rPr>
      </w:pPr>
      <w:r w:rsidRPr="00240A20">
        <w:rPr>
          <w:rFonts w:ascii="Times New Roman" w:eastAsia="Times New Roman" w:hAnsi="Times New Roman" w:cs="Times New Roman"/>
          <w:sz w:val="24"/>
          <w:szCs w:val="24"/>
        </w:rPr>
        <w:t>Office:</w:t>
      </w:r>
      <w:r w:rsidRPr="00240A20">
        <w:rPr>
          <w:rFonts w:ascii="Times New Roman" w:eastAsia="Times New Roman" w:hAnsi="Times New Roman" w:cs="Times New Roman"/>
          <w:sz w:val="24"/>
          <w:szCs w:val="24"/>
        </w:rPr>
        <w:tab/>
      </w:r>
      <w:r w:rsidRPr="00240A20">
        <w:rPr>
          <w:rFonts w:ascii="Times New Roman" w:eastAsia="Times New Roman" w:hAnsi="Times New Roman" w:cs="Times New Roman"/>
          <w:sz w:val="24"/>
          <w:szCs w:val="24"/>
        </w:rPr>
        <w:tab/>
      </w:r>
      <w:r w:rsidRPr="00240A20">
        <w:rPr>
          <w:rFonts w:ascii="Times New Roman" w:eastAsia="Times New Roman" w:hAnsi="Times New Roman" w:cs="Times New Roman"/>
          <w:sz w:val="24"/>
          <w:szCs w:val="24"/>
        </w:rPr>
        <w:tab/>
        <w:t>UNIV 127</w:t>
      </w:r>
    </w:p>
    <w:p w:rsidR="00CF77B2" w:rsidRPr="00240A20" w:rsidRDefault="00CF77B2" w:rsidP="00CF77B2">
      <w:pPr>
        <w:spacing w:after="0" w:line="240" w:lineRule="auto"/>
        <w:rPr>
          <w:rFonts w:ascii="Times New Roman" w:eastAsia="Times New Roman" w:hAnsi="Times New Roman" w:cs="Times New Roman"/>
          <w:sz w:val="24"/>
          <w:szCs w:val="24"/>
        </w:rPr>
      </w:pPr>
      <w:r w:rsidRPr="00240A20">
        <w:rPr>
          <w:rFonts w:ascii="Times New Roman" w:eastAsia="Times New Roman" w:hAnsi="Times New Roman" w:cs="Times New Roman"/>
          <w:sz w:val="24"/>
          <w:szCs w:val="24"/>
        </w:rPr>
        <w:t>Office Hours:</w:t>
      </w:r>
      <w:r w:rsidRPr="00240A20">
        <w:rPr>
          <w:rFonts w:ascii="Times New Roman" w:eastAsia="Times New Roman" w:hAnsi="Times New Roman" w:cs="Times New Roman"/>
          <w:sz w:val="24"/>
          <w:szCs w:val="24"/>
        </w:rPr>
        <w:tab/>
      </w:r>
      <w:r w:rsidRPr="00240A20">
        <w:rPr>
          <w:rFonts w:ascii="Times New Roman" w:eastAsia="Times New Roman" w:hAnsi="Times New Roman" w:cs="Times New Roman"/>
          <w:sz w:val="24"/>
          <w:szCs w:val="24"/>
        </w:rPr>
        <w:tab/>
        <w:t>Tuesday/Thursday 9:15-10:15</w:t>
      </w:r>
      <w:r>
        <w:rPr>
          <w:rFonts w:ascii="Times New Roman" w:eastAsia="Times New Roman" w:hAnsi="Times New Roman" w:cs="Times New Roman"/>
          <w:sz w:val="24"/>
          <w:szCs w:val="24"/>
        </w:rPr>
        <w:t xml:space="preserve"> a</w:t>
      </w:r>
      <w:r w:rsidRPr="00240A20">
        <w:rPr>
          <w:rFonts w:ascii="Times New Roman" w:eastAsia="Times New Roman" w:hAnsi="Times New Roman" w:cs="Times New Roman"/>
          <w:sz w:val="24"/>
          <w:szCs w:val="24"/>
        </w:rPr>
        <w:t>m</w:t>
      </w:r>
    </w:p>
    <w:p w:rsidR="00CF77B2" w:rsidRPr="00240A20" w:rsidRDefault="00CF77B2" w:rsidP="00CF77B2">
      <w:pPr>
        <w:spacing w:after="0" w:line="240" w:lineRule="auto"/>
        <w:rPr>
          <w:rFonts w:ascii="Times New Roman" w:eastAsia="Times New Roman" w:hAnsi="Times New Roman" w:cs="Times New Roman"/>
          <w:sz w:val="24"/>
          <w:szCs w:val="24"/>
        </w:rPr>
      </w:pPr>
      <w:r w:rsidRPr="00240A20">
        <w:rPr>
          <w:rFonts w:ascii="Times New Roman" w:eastAsia="Times New Roman" w:hAnsi="Times New Roman" w:cs="Times New Roman"/>
          <w:sz w:val="24"/>
          <w:szCs w:val="24"/>
        </w:rPr>
        <w:t>Email:</w:t>
      </w:r>
      <w:r w:rsidRPr="00240A20">
        <w:rPr>
          <w:rFonts w:ascii="Times New Roman" w:eastAsia="Times New Roman" w:hAnsi="Times New Roman" w:cs="Times New Roman"/>
          <w:sz w:val="24"/>
          <w:szCs w:val="24"/>
        </w:rPr>
        <w:tab/>
      </w:r>
      <w:r w:rsidRPr="00240A20">
        <w:rPr>
          <w:rFonts w:ascii="Times New Roman" w:eastAsia="Times New Roman" w:hAnsi="Times New Roman" w:cs="Times New Roman"/>
          <w:sz w:val="24"/>
          <w:szCs w:val="24"/>
        </w:rPr>
        <w:tab/>
      </w:r>
      <w:r w:rsidRPr="00240A20">
        <w:rPr>
          <w:rFonts w:ascii="Times New Roman" w:eastAsia="Times New Roman" w:hAnsi="Times New Roman" w:cs="Times New Roman"/>
          <w:sz w:val="24"/>
          <w:szCs w:val="24"/>
        </w:rPr>
        <w:tab/>
        <w:t>sholden@purdue.edu</w:t>
      </w:r>
    </w:p>
    <w:p w:rsidR="00CF77B2" w:rsidRPr="00240A20" w:rsidRDefault="00CF77B2" w:rsidP="00CF77B2">
      <w:pPr>
        <w:spacing w:after="0" w:line="240" w:lineRule="auto"/>
        <w:rPr>
          <w:rFonts w:ascii="Times New Roman" w:eastAsia="Times New Roman" w:hAnsi="Times New Roman" w:cs="Times New Roman"/>
          <w:sz w:val="24"/>
          <w:szCs w:val="24"/>
        </w:rPr>
      </w:pP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 xml:space="preserve">The media often presents the Arab-Israeli conflict as an irreconcilable age-old divide between Muslims and Jews, but in </w:t>
      </w:r>
      <w:proofErr w:type="gramStart"/>
      <w:r>
        <w:rPr>
          <w:rFonts w:ascii="Times New Roman" w:eastAsia="Times New Roman" w:hAnsi="Times New Roman" w:cs="Times New Roman"/>
          <w:color w:val="000000"/>
          <w:sz w:val="24"/>
          <w:szCs w:val="23"/>
        </w:rPr>
        <w:t>fact</w:t>
      </w:r>
      <w:proofErr w:type="gramEnd"/>
      <w:r>
        <w:rPr>
          <w:rFonts w:ascii="Times New Roman" w:eastAsia="Times New Roman" w:hAnsi="Times New Roman" w:cs="Times New Roman"/>
          <w:color w:val="000000"/>
          <w:sz w:val="24"/>
          <w:szCs w:val="23"/>
        </w:rPr>
        <w:t xml:space="preserve"> tensions originated only a century ago.  This class traces the emergence of immigration of European Jews to Palestine during the late-Ottoman era, the divisive policies of the British Mandate, the establishment of a Jewish state and the subsequent wars between Israel and surrounding Arab countries.  In the end, students will find that religion is but one small part of a complex struggle for the right to access land and other resources in the region. </w:t>
      </w:r>
      <w:r w:rsidRPr="00240A20">
        <w:rPr>
          <w:rFonts w:ascii="Times New Roman" w:eastAsia="Times New Roman" w:hAnsi="Times New Roman" w:cs="Times New Roman"/>
          <w:color w:val="000000"/>
          <w:sz w:val="24"/>
          <w:szCs w:val="23"/>
        </w:rPr>
        <w:t xml:space="preserve"> </w:t>
      </w: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3"/>
          <w:u w:val="single"/>
        </w:rPr>
      </w:pP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3"/>
        </w:rPr>
      </w:pPr>
      <w:r w:rsidRPr="00240A20">
        <w:rPr>
          <w:rFonts w:ascii="Times New Roman" w:eastAsia="Times New Roman" w:hAnsi="Times New Roman" w:cs="Times New Roman"/>
          <w:color w:val="000000"/>
          <w:sz w:val="24"/>
          <w:szCs w:val="23"/>
          <w:u w:val="single"/>
        </w:rPr>
        <w:t>Learning Outcomes</w:t>
      </w:r>
    </w:p>
    <w:p w:rsidR="00CF77B2" w:rsidRPr="00240A20" w:rsidRDefault="00CF77B2" w:rsidP="00CF77B2">
      <w:pPr>
        <w:numPr>
          <w:ilvl w:val="0"/>
          <w:numId w:val="4"/>
        </w:numPr>
        <w:autoSpaceDE w:val="0"/>
        <w:autoSpaceDN w:val="0"/>
        <w:adjustRightInd w:val="0"/>
        <w:spacing w:after="0" w:line="240" w:lineRule="auto"/>
        <w:jc w:val="both"/>
        <w:rPr>
          <w:rFonts w:ascii="Times New Roman" w:eastAsia="Times New Roman" w:hAnsi="Times New Roman" w:cs="Times New Roman"/>
          <w:i/>
          <w:color w:val="000000"/>
          <w:sz w:val="24"/>
          <w:szCs w:val="23"/>
          <w:u w:val="single"/>
        </w:rPr>
      </w:pPr>
      <w:r w:rsidRPr="00240A20">
        <w:rPr>
          <w:rFonts w:ascii="Times New Roman" w:eastAsia="Times New Roman" w:hAnsi="Times New Roman" w:cs="Times New Roman"/>
          <w:i/>
          <w:color w:val="000000"/>
          <w:sz w:val="24"/>
          <w:szCs w:val="23"/>
        </w:rPr>
        <w:t>Topical</w:t>
      </w:r>
    </w:p>
    <w:p w:rsidR="00CF77B2" w:rsidRPr="00240A20" w:rsidRDefault="00CF77B2" w:rsidP="00CF77B2">
      <w:pPr>
        <w:autoSpaceDE w:val="0"/>
        <w:autoSpaceDN w:val="0"/>
        <w:adjustRightInd w:val="0"/>
        <w:spacing w:after="0" w:line="240" w:lineRule="auto"/>
        <w:ind w:left="720"/>
        <w:jc w:val="both"/>
        <w:rPr>
          <w:rFonts w:ascii="Times New Roman" w:eastAsia="Times New Roman" w:hAnsi="Times New Roman" w:cs="Times New Roman"/>
          <w:color w:val="000000"/>
          <w:sz w:val="24"/>
          <w:szCs w:val="23"/>
        </w:rPr>
      </w:pPr>
      <w:r w:rsidRPr="00240A20">
        <w:rPr>
          <w:rFonts w:ascii="Times New Roman" w:eastAsia="Times New Roman" w:hAnsi="Times New Roman" w:cs="Times New Roman"/>
          <w:color w:val="000000"/>
          <w:sz w:val="24"/>
          <w:szCs w:val="23"/>
        </w:rPr>
        <w:lastRenderedPageBreak/>
        <w:t xml:space="preserve">--To </w:t>
      </w:r>
      <w:r>
        <w:rPr>
          <w:rFonts w:ascii="Times New Roman" w:eastAsia="Times New Roman" w:hAnsi="Times New Roman" w:cs="Times New Roman"/>
          <w:color w:val="000000"/>
          <w:sz w:val="24"/>
          <w:szCs w:val="23"/>
        </w:rPr>
        <w:t>increase knowledge about various</w:t>
      </w:r>
      <w:r w:rsidRPr="00240A20">
        <w:rPr>
          <w:rFonts w:ascii="Times New Roman" w:eastAsia="Times New Roman" w:hAnsi="Times New Roman" w:cs="Times New Roman"/>
          <w:color w:val="000000"/>
          <w:sz w:val="24"/>
          <w:szCs w:val="23"/>
        </w:rPr>
        <w:t xml:space="preserve"> </w:t>
      </w:r>
      <w:r>
        <w:rPr>
          <w:rFonts w:ascii="Times New Roman" w:eastAsia="Times New Roman" w:hAnsi="Times New Roman" w:cs="Times New Roman"/>
          <w:color w:val="000000"/>
          <w:sz w:val="24"/>
          <w:szCs w:val="23"/>
        </w:rPr>
        <w:t xml:space="preserve">tensions underpinning Arab-Israeli conflict and thus allow a student to read about current events with an awareness of an historical process.    </w:t>
      </w:r>
    </w:p>
    <w:p w:rsidR="00CF77B2" w:rsidRPr="00240A20" w:rsidRDefault="00CF77B2" w:rsidP="00CF77B2">
      <w:pPr>
        <w:autoSpaceDE w:val="0"/>
        <w:autoSpaceDN w:val="0"/>
        <w:adjustRightInd w:val="0"/>
        <w:spacing w:after="0" w:line="240" w:lineRule="auto"/>
        <w:ind w:left="720"/>
        <w:jc w:val="both"/>
        <w:rPr>
          <w:rFonts w:ascii="Times New Roman" w:eastAsia="Times New Roman" w:hAnsi="Times New Roman" w:cs="Times New Roman"/>
          <w:color w:val="000000"/>
          <w:sz w:val="24"/>
          <w:szCs w:val="23"/>
          <w:u w:val="single"/>
        </w:rPr>
      </w:pPr>
      <w:r w:rsidRPr="00240A20">
        <w:rPr>
          <w:rFonts w:ascii="Times New Roman" w:eastAsia="Times New Roman" w:hAnsi="Times New Roman" w:cs="Times New Roman"/>
          <w:color w:val="000000"/>
          <w:sz w:val="24"/>
          <w:szCs w:val="23"/>
        </w:rPr>
        <w:t>--T</w:t>
      </w:r>
      <w:r>
        <w:rPr>
          <w:rFonts w:ascii="Times New Roman" w:eastAsia="Times New Roman" w:hAnsi="Times New Roman" w:cs="Times New Roman"/>
          <w:color w:val="000000"/>
          <w:sz w:val="24"/>
          <w:szCs w:val="23"/>
        </w:rPr>
        <w:t>o increase understandings of</w:t>
      </w:r>
      <w:r w:rsidRPr="00240A20">
        <w:rPr>
          <w:rFonts w:ascii="Times New Roman" w:eastAsia="Times New Roman" w:hAnsi="Times New Roman" w:cs="Times New Roman"/>
          <w:color w:val="000000"/>
          <w:sz w:val="24"/>
          <w:szCs w:val="23"/>
        </w:rPr>
        <w:t xml:space="preserve"> forces beyond </w:t>
      </w:r>
      <w:r>
        <w:rPr>
          <w:rFonts w:ascii="Times New Roman" w:eastAsia="Times New Roman" w:hAnsi="Times New Roman" w:cs="Times New Roman"/>
          <w:color w:val="000000"/>
          <w:sz w:val="24"/>
          <w:szCs w:val="23"/>
        </w:rPr>
        <w:t xml:space="preserve">religion </w:t>
      </w:r>
      <w:r w:rsidRPr="00240A20">
        <w:rPr>
          <w:rFonts w:ascii="Times New Roman" w:eastAsia="Times New Roman" w:hAnsi="Times New Roman" w:cs="Times New Roman"/>
          <w:color w:val="000000"/>
          <w:sz w:val="24"/>
          <w:szCs w:val="23"/>
        </w:rPr>
        <w:t xml:space="preserve">that shape the </w:t>
      </w:r>
      <w:r>
        <w:rPr>
          <w:rFonts w:ascii="Times New Roman" w:eastAsia="Times New Roman" w:hAnsi="Times New Roman" w:cs="Times New Roman"/>
          <w:color w:val="000000"/>
          <w:sz w:val="24"/>
          <w:szCs w:val="23"/>
        </w:rPr>
        <w:t>Middle East</w:t>
      </w:r>
      <w:r w:rsidRPr="00240A20">
        <w:rPr>
          <w:rFonts w:ascii="Times New Roman" w:eastAsia="Times New Roman" w:hAnsi="Times New Roman" w:cs="Times New Roman"/>
          <w:color w:val="000000"/>
          <w:sz w:val="24"/>
          <w:szCs w:val="23"/>
        </w:rPr>
        <w:t xml:space="preserve">, </w:t>
      </w:r>
      <w:r>
        <w:rPr>
          <w:rFonts w:ascii="Times New Roman" w:eastAsia="Times New Roman" w:hAnsi="Times New Roman" w:cs="Times New Roman"/>
          <w:color w:val="000000"/>
          <w:sz w:val="24"/>
          <w:szCs w:val="23"/>
        </w:rPr>
        <w:t xml:space="preserve">like nationalist sentiments, yearnings for </w:t>
      </w:r>
      <w:r w:rsidRPr="00240A20">
        <w:rPr>
          <w:rFonts w:ascii="Times New Roman" w:eastAsia="Times New Roman" w:hAnsi="Times New Roman" w:cs="Times New Roman"/>
          <w:color w:val="000000"/>
          <w:sz w:val="24"/>
          <w:szCs w:val="23"/>
        </w:rPr>
        <w:t>social justice</w:t>
      </w:r>
      <w:r>
        <w:rPr>
          <w:rFonts w:ascii="Times New Roman" w:eastAsia="Times New Roman" w:hAnsi="Times New Roman" w:cs="Times New Roman"/>
          <w:color w:val="000000"/>
          <w:sz w:val="24"/>
          <w:szCs w:val="23"/>
        </w:rPr>
        <w:t xml:space="preserve"> and a desire to </w:t>
      </w:r>
      <w:r w:rsidRPr="00240A20">
        <w:rPr>
          <w:rFonts w:ascii="Times New Roman" w:eastAsia="Times New Roman" w:hAnsi="Times New Roman" w:cs="Times New Roman"/>
          <w:color w:val="000000"/>
          <w:sz w:val="24"/>
          <w:szCs w:val="23"/>
        </w:rPr>
        <w:t xml:space="preserve">control </w:t>
      </w:r>
      <w:r>
        <w:rPr>
          <w:rFonts w:ascii="Times New Roman" w:eastAsia="Times New Roman" w:hAnsi="Times New Roman" w:cs="Times New Roman"/>
          <w:color w:val="000000"/>
          <w:sz w:val="24"/>
          <w:szCs w:val="23"/>
        </w:rPr>
        <w:t>scarce</w:t>
      </w:r>
      <w:r w:rsidRPr="00240A20">
        <w:rPr>
          <w:rFonts w:ascii="Times New Roman" w:eastAsia="Times New Roman" w:hAnsi="Times New Roman" w:cs="Times New Roman"/>
          <w:color w:val="000000"/>
          <w:sz w:val="24"/>
          <w:szCs w:val="23"/>
        </w:rPr>
        <w:t xml:space="preserve"> resources.   </w:t>
      </w:r>
    </w:p>
    <w:p w:rsidR="00CF77B2" w:rsidRPr="00240A20" w:rsidRDefault="00CF77B2" w:rsidP="00CF77B2">
      <w:pPr>
        <w:numPr>
          <w:ilvl w:val="0"/>
          <w:numId w:val="4"/>
        </w:numPr>
        <w:autoSpaceDE w:val="0"/>
        <w:autoSpaceDN w:val="0"/>
        <w:adjustRightInd w:val="0"/>
        <w:spacing w:after="0" w:line="240" w:lineRule="auto"/>
        <w:jc w:val="both"/>
        <w:rPr>
          <w:rFonts w:ascii="Times New Roman" w:eastAsia="Times New Roman" w:hAnsi="Times New Roman" w:cs="Times New Roman"/>
          <w:i/>
          <w:color w:val="000000"/>
          <w:sz w:val="24"/>
          <w:szCs w:val="23"/>
          <w:u w:val="single"/>
        </w:rPr>
      </w:pPr>
      <w:r w:rsidRPr="00240A20">
        <w:rPr>
          <w:rFonts w:ascii="Times New Roman" w:eastAsia="Times New Roman" w:hAnsi="Times New Roman" w:cs="Times New Roman"/>
          <w:i/>
          <w:color w:val="000000"/>
          <w:sz w:val="24"/>
          <w:szCs w:val="23"/>
        </w:rPr>
        <w:t>Analytical</w:t>
      </w:r>
    </w:p>
    <w:p w:rsidR="00CF77B2" w:rsidRPr="00240A20" w:rsidRDefault="00CF77B2" w:rsidP="00CF77B2">
      <w:pPr>
        <w:autoSpaceDE w:val="0"/>
        <w:autoSpaceDN w:val="0"/>
        <w:adjustRightInd w:val="0"/>
        <w:spacing w:after="0" w:line="240" w:lineRule="auto"/>
        <w:ind w:left="720"/>
        <w:jc w:val="both"/>
        <w:rPr>
          <w:rFonts w:ascii="Times New Roman" w:eastAsia="Times New Roman" w:hAnsi="Times New Roman" w:cs="Times New Roman"/>
          <w:color w:val="000000"/>
          <w:sz w:val="24"/>
          <w:szCs w:val="23"/>
        </w:rPr>
      </w:pPr>
      <w:r w:rsidRPr="00240A20">
        <w:rPr>
          <w:rFonts w:ascii="Times New Roman" w:eastAsia="Times New Roman" w:hAnsi="Times New Roman" w:cs="Times New Roman"/>
          <w:color w:val="000000"/>
          <w:sz w:val="24"/>
          <w:szCs w:val="23"/>
        </w:rPr>
        <w:t xml:space="preserve">--To improve </w:t>
      </w:r>
      <w:r>
        <w:rPr>
          <w:rFonts w:ascii="Times New Roman" w:eastAsia="Times New Roman" w:hAnsi="Times New Roman" w:cs="Times New Roman"/>
          <w:color w:val="000000"/>
          <w:sz w:val="24"/>
          <w:szCs w:val="23"/>
        </w:rPr>
        <w:t xml:space="preserve">skills of research and </w:t>
      </w:r>
      <w:r w:rsidRPr="00240A20">
        <w:rPr>
          <w:rFonts w:ascii="Times New Roman" w:eastAsia="Times New Roman" w:hAnsi="Times New Roman" w:cs="Times New Roman"/>
          <w:color w:val="000000"/>
          <w:sz w:val="24"/>
          <w:szCs w:val="23"/>
        </w:rPr>
        <w:t>writing</w:t>
      </w:r>
      <w:r>
        <w:rPr>
          <w:rFonts w:ascii="Times New Roman" w:eastAsia="Times New Roman" w:hAnsi="Times New Roman" w:cs="Times New Roman"/>
          <w:color w:val="000000"/>
          <w:sz w:val="24"/>
          <w:szCs w:val="23"/>
        </w:rPr>
        <w:t xml:space="preserve"> by writing a short research paper.  </w:t>
      </w:r>
    </w:p>
    <w:p w:rsidR="00CF77B2" w:rsidRPr="00240A20" w:rsidRDefault="00CF77B2" w:rsidP="00CF77B2">
      <w:pPr>
        <w:autoSpaceDE w:val="0"/>
        <w:autoSpaceDN w:val="0"/>
        <w:adjustRightInd w:val="0"/>
        <w:spacing w:after="0" w:line="240" w:lineRule="auto"/>
        <w:ind w:left="720"/>
        <w:jc w:val="both"/>
        <w:rPr>
          <w:rFonts w:ascii="Times New Roman" w:eastAsia="Times New Roman" w:hAnsi="Times New Roman" w:cs="Times New Roman"/>
          <w:color w:val="000000"/>
          <w:sz w:val="24"/>
          <w:szCs w:val="23"/>
        </w:rPr>
      </w:pPr>
      <w:r w:rsidRPr="00240A20">
        <w:rPr>
          <w:rFonts w:ascii="Times New Roman" w:eastAsia="Times New Roman" w:hAnsi="Times New Roman" w:cs="Times New Roman"/>
          <w:color w:val="000000"/>
          <w:sz w:val="24"/>
          <w:szCs w:val="23"/>
        </w:rPr>
        <w:t>--To stimulate consideration of complex issues</w:t>
      </w:r>
      <w:r>
        <w:rPr>
          <w:rFonts w:ascii="Times New Roman" w:eastAsia="Times New Roman" w:hAnsi="Times New Roman" w:cs="Times New Roman"/>
          <w:color w:val="000000"/>
          <w:sz w:val="24"/>
          <w:szCs w:val="23"/>
        </w:rPr>
        <w:t>, thus improving</w:t>
      </w:r>
      <w:r w:rsidRPr="00240A20">
        <w:rPr>
          <w:rFonts w:ascii="Times New Roman" w:eastAsia="Times New Roman" w:hAnsi="Times New Roman" w:cs="Times New Roman"/>
          <w:color w:val="000000"/>
          <w:sz w:val="24"/>
          <w:szCs w:val="23"/>
        </w:rPr>
        <w:t xml:space="preserve"> skills of analysis</w:t>
      </w:r>
    </w:p>
    <w:p w:rsidR="00CF77B2" w:rsidRPr="00240A20" w:rsidRDefault="00CF77B2" w:rsidP="00CF77B2">
      <w:pPr>
        <w:autoSpaceDE w:val="0"/>
        <w:autoSpaceDN w:val="0"/>
        <w:adjustRightInd w:val="0"/>
        <w:spacing w:after="0" w:line="240" w:lineRule="auto"/>
        <w:ind w:left="720"/>
        <w:jc w:val="both"/>
        <w:rPr>
          <w:rFonts w:ascii="Times New Roman" w:eastAsia="Times New Roman" w:hAnsi="Times New Roman" w:cs="Times New Roman"/>
          <w:color w:val="000000"/>
          <w:sz w:val="24"/>
          <w:szCs w:val="23"/>
          <w:u w:val="single"/>
        </w:rPr>
      </w:pPr>
      <w:r w:rsidRPr="00240A20">
        <w:rPr>
          <w:rFonts w:ascii="Times New Roman" w:eastAsia="Times New Roman" w:hAnsi="Times New Roman" w:cs="Times New Roman"/>
          <w:color w:val="000000"/>
          <w:sz w:val="24"/>
          <w:szCs w:val="23"/>
        </w:rPr>
        <w:t xml:space="preserve">--To converse about ideas in a group and so improve verbal communication </w:t>
      </w: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3"/>
        </w:rPr>
      </w:pP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3"/>
        </w:rPr>
      </w:pPr>
      <w:proofErr w:type="gramStart"/>
      <w:r w:rsidRPr="00240A20">
        <w:rPr>
          <w:rFonts w:ascii="Times New Roman" w:eastAsia="Times New Roman" w:hAnsi="Times New Roman" w:cs="Times New Roman"/>
          <w:color w:val="000000"/>
          <w:sz w:val="24"/>
          <w:szCs w:val="23"/>
        </w:rPr>
        <w:t>Basically, this</w:t>
      </w:r>
      <w:proofErr w:type="gramEnd"/>
      <w:r w:rsidRPr="00240A20">
        <w:rPr>
          <w:rFonts w:ascii="Times New Roman" w:eastAsia="Times New Roman" w:hAnsi="Times New Roman" w:cs="Times New Roman"/>
          <w:color w:val="000000"/>
          <w:sz w:val="24"/>
          <w:szCs w:val="23"/>
        </w:rPr>
        <w:t xml:space="preserve"> class attends to the five skills that </w:t>
      </w:r>
      <w:r w:rsidRPr="00240A20">
        <w:rPr>
          <w:rFonts w:ascii="Times New Roman" w:eastAsia="Times New Roman" w:hAnsi="Times New Roman" w:cs="Times New Roman"/>
          <w:i/>
          <w:color w:val="000000"/>
          <w:sz w:val="24"/>
          <w:szCs w:val="23"/>
        </w:rPr>
        <w:t>USA Today</w:t>
      </w:r>
      <w:r w:rsidRPr="00240A20">
        <w:rPr>
          <w:rFonts w:ascii="Times New Roman" w:eastAsia="Times New Roman" w:hAnsi="Times New Roman" w:cs="Times New Roman"/>
          <w:color w:val="000000"/>
          <w:sz w:val="24"/>
          <w:szCs w:val="23"/>
        </w:rPr>
        <w:t xml:space="preserve"> (</w:t>
      </w:r>
      <w:hyperlink r:id="rId5" w:history="1">
        <w:r w:rsidRPr="00240A20">
          <w:rPr>
            <w:rFonts w:ascii="Times New Roman" w:eastAsia="Times New Roman" w:hAnsi="Times New Roman" w:cs="Times New Roman"/>
            <w:color w:val="0000FF"/>
            <w:sz w:val="24"/>
            <w:szCs w:val="23"/>
            <w:u w:val="single"/>
          </w:rPr>
          <w:t>https://www.usatoday.com/story/money/personalfinance/2015/05/03/cheat-sheet-skills-college-grads-job/26574631/</w:t>
        </w:r>
      </w:hyperlink>
      <w:r w:rsidRPr="00240A20">
        <w:rPr>
          <w:rFonts w:ascii="Times New Roman" w:eastAsia="Times New Roman" w:hAnsi="Times New Roman" w:cs="Times New Roman"/>
          <w:color w:val="000000"/>
          <w:sz w:val="24"/>
          <w:szCs w:val="23"/>
        </w:rPr>
        <w:t xml:space="preserve">) marks as critical for making a positive impression on employers: ability to interact with people, problem-solving skills, oral communication, and written communication.  </w:t>
      </w: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3"/>
          <w:u w:val="single"/>
        </w:rPr>
      </w:pP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3"/>
        </w:rPr>
      </w:pPr>
      <w:r w:rsidRPr="00240A20">
        <w:rPr>
          <w:rFonts w:ascii="Times New Roman" w:eastAsia="Times New Roman" w:hAnsi="Times New Roman" w:cs="Times New Roman"/>
          <w:color w:val="000000"/>
          <w:sz w:val="24"/>
          <w:szCs w:val="23"/>
          <w:u w:val="single"/>
        </w:rPr>
        <w:t>Class Preparations</w:t>
      </w:r>
      <w:r w:rsidRPr="00240A20">
        <w:rPr>
          <w:rFonts w:ascii="Times New Roman" w:eastAsia="Times New Roman" w:hAnsi="Times New Roman" w:cs="Times New Roman"/>
          <w:color w:val="000000"/>
          <w:sz w:val="24"/>
          <w:szCs w:val="23"/>
        </w:rPr>
        <w:t xml:space="preserve">: The assignment for each class </w:t>
      </w:r>
      <w:proofErr w:type="gramStart"/>
      <w:r w:rsidRPr="00240A20">
        <w:rPr>
          <w:rFonts w:ascii="Times New Roman" w:eastAsia="Times New Roman" w:hAnsi="Times New Roman" w:cs="Times New Roman"/>
          <w:color w:val="000000"/>
          <w:sz w:val="24"/>
          <w:szCs w:val="23"/>
        </w:rPr>
        <w:t>is listed</w:t>
      </w:r>
      <w:proofErr w:type="gramEnd"/>
      <w:r w:rsidRPr="00240A20">
        <w:rPr>
          <w:rFonts w:ascii="Times New Roman" w:eastAsia="Times New Roman" w:hAnsi="Times New Roman" w:cs="Times New Roman"/>
          <w:color w:val="000000"/>
          <w:sz w:val="24"/>
          <w:szCs w:val="23"/>
        </w:rPr>
        <w:t xml:space="preserve"> </w:t>
      </w:r>
      <w:r w:rsidRPr="00240A20">
        <w:rPr>
          <w:rFonts w:ascii="Times New Roman" w:eastAsia="Times New Roman" w:hAnsi="Times New Roman" w:cs="Times New Roman"/>
          <w:i/>
          <w:iCs/>
          <w:color w:val="000000"/>
          <w:sz w:val="24"/>
          <w:szCs w:val="23"/>
        </w:rPr>
        <w:t>underneath</w:t>
      </w:r>
      <w:r w:rsidRPr="00240A20">
        <w:rPr>
          <w:rFonts w:ascii="Times New Roman" w:eastAsia="Times New Roman" w:hAnsi="Times New Roman" w:cs="Times New Roman"/>
          <w:color w:val="000000"/>
          <w:sz w:val="24"/>
          <w:szCs w:val="23"/>
        </w:rPr>
        <w:t xml:space="preserve"> </w:t>
      </w:r>
      <w:r>
        <w:rPr>
          <w:rFonts w:ascii="Times New Roman" w:eastAsia="Times New Roman" w:hAnsi="Times New Roman" w:cs="Times New Roman"/>
          <w:color w:val="000000"/>
          <w:sz w:val="24"/>
          <w:szCs w:val="23"/>
        </w:rPr>
        <w:t xml:space="preserve">a </w:t>
      </w:r>
      <w:r w:rsidRPr="00240A20">
        <w:rPr>
          <w:rFonts w:ascii="Times New Roman" w:eastAsia="Times New Roman" w:hAnsi="Times New Roman" w:cs="Times New Roman"/>
          <w:color w:val="000000"/>
          <w:sz w:val="24"/>
          <w:szCs w:val="23"/>
        </w:rPr>
        <w:t xml:space="preserve">specific day and </w:t>
      </w:r>
      <w:r>
        <w:rPr>
          <w:rFonts w:ascii="Times New Roman" w:eastAsia="Times New Roman" w:hAnsi="Times New Roman" w:cs="Times New Roman"/>
          <w:color w:val="000000"/>
          <w:sz w:val="24"/>
          <w:szCs w:val="23"/>
        </w:rPr>
        <w:t xml:space="preserve">its topic.  </w:t>
      </w:r>
      <w:r w:rsidRPr="00240A20">
        <w:rPr>
          <w:rFonts w:ascii="Times New Roman" w:eastAsia="Times New Roman" w:hAnsi="Times New Roman" w:cs="Times New Roman"/>
          <w:color w:val="000000"/>
          <w:sz w:val="24"/>
          <w:szCs w:val="23"/>
        </w:rPr>
        <w:t>St</w:t>
      </w:r>
      <w:r>
        <w:rPr>
          <w:rFonts w:ascii="Times New Roman" w:eastAsia="Times New Roman" w:hAnsi="Times New Roman" w:cs="Times New Roman"/>
          <w:color w:val="000000"/>
          <w:sz w:val="24"/>
          <w:szCs w:val="23"/>
        </w:rPr>
        <w:t xml:space="preserve">udents </w:t>
      </w:r>
      <w:proofErr w:type="gramStart"/>
      <w:r>
        <w:rPr>
          <w:rFonts w:ascii="Times New Roman" w:eastAsia="Times New Roman" w:hAnsi="Times New Roman" w:cs="Times New Roman"/>
          <w:color w:val="000000"/>
          <w:sz w:val="24"/>
          <w:szCs w:val="23"/>
        </w:rPr>
        <w:t>are expected</w:t>
      </w:r>
      <w:proofErr w:type="gramEnd"/>
      <w:r>
        <w:rPr>
          <w:rFonts w:ascii="Times New Roman" w:eastAsia="Times New Roman" w:hAnsi="Times New Roman" w:cs="Times New Roman"/>
          <w:color w:val="000000"/>
          <w:sz w:val="24"/>
          <w:szCs w:val="23"/>
        </w:rPr>
        <w:t xml:space="preserve"> to prepare reading and writing </w:t>
      </w:r>
      <w:r w:rsidRPr="00240A20">
        <w:rPr>
          <w:rFonts w:ascii="Times New Roman" w:eastAsia="Times New Roman" w:hAnsi="Times New Roman" w:cs="Times New Roman"/>
          <w:color w:val="000000"/>
          <w:sz w:val="24"/>
          <w:szCs w:val="23"/>
        </w:rPr>
        <w:t>assignment</w:t>
      </w:r>
      <w:r>
        <w:rPr>
          <w:rFonts w:ascii="Times New Roman" w:eastAsia="Times New Roman" w:hAnsi="Times New Roman" w:cs="Times New Roman"/>
          <w:color w:val="000000"/>
          <w:sz w:val="24"/>
          <w:szCs w:val="23"/>
        </w:rPr>
        <w:t>s</w:t>
      </w:r>
      <w:r w:rsidRPr="00240A20">
        <w:rPr>
          <w:rFonts w:ascii="Times New Roman" w:eastAsia="Times New Roman" w:hAnsi="Times New Roman" w:cs="Times New Roman"/>
          <w:color w:val="000000"/>
          <w:sz w:val="24"/>
          <w:szCs w:val="23"/>
        </w:rPr>
        <w:t xml:space="preserve"> </w:t>
      </w:r>
      <w:r w:rsidRPr="00240A20">
        <w:rPr>
          <w:rFonts w:ascii="Times New Roman" w:eastAsia="Times New Roman" w:hAnsi="Times New Roman" w:cs="Times New Roman"/>
          <w:i/>
          <w:iCs/>
          <w:color w:val="000000"/>
          <w:sz w:val="24"/>
          <w:szCs w:val="23"/>
        </w:rPr>
        <w:t xml:space="preserve">before </w:t>
      </w:r>
      <w:r w:rsidRPr="00240A20">
        <w:rPr>
          <w:rFonts w:ascii="Times New Roman" w:eastAsia="Times New Roman" w:hAnsi="Times New Roman" w:cs="Times New Roman"/>
          <w:color w:val="000000"/>
          <w:sz w:val="24"/>
          <w:szCs w:val="23"/>
        </w:rPr>
        <w:t>each class meeting.</w:t>
      </w: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3"/>
        </w:rPr>
      </w:pPr>
    </w:p>
    <w:p w:rsidR="00CF77B2" w:rsidRPr="00240A20" w:rsidRDefault="00CF77B2" w:rsidP="00CF77B2">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3"/>
        </w:rPr>
      </w:pPr>
      <w:r w:rsidRPr="00240A20">
        <w:rPr>
          <w:rFonts w:ascii="Times New Roman" w:eastAsia="Times New Roman" w:hAnsi="Times New Roman" w:cs="Times New Roman"/>
          <w:color w:val="000000"/>
          <w:sz w:val="24"/>
          <w:szCs w:val="23"/>
        </w:rPr>
        <w:lastRenderedPageBreak/>
        <w:t xml:space="preserve">TEXTBOOKS: I have requested you acquire </w:t>
      </w:r>
      <w:r>
        <w:rPr>
          <w:rFonts w:ascii="Times New Roman" w:eastAsia="Times New Roman" w:hAnsi="Times New Roman" w:cs="Times New Roman"/>
          <w:color w:val="000000"/>
          <w:sz w:val="24"/>
          <w:szCs w:val="23"/>
        </w:rPr>
        <w:t>these two books, the first a textbook and the second a monograph about the history of the Arab-Israeli conflict that we read in full</w:t>
      </w:r>
      <w:r w:rsidRPr="00240A20">
        <w:rPr>
          <w:rFonts w:ascii="Times New Roman" w:eastAsia="Times New Roman" w:hAnsi="Times New Roman" w:cs="Times New Roman"/>
          <w:color w:val="000000"/>
          <w:sz w:val="24"/>
          <w:szCs w:val="23"/>
        </w:rPr>
        <w:t>:</w:t>
      </w:r>
    </w:p>
    <w:p w:rsidR="00CF77B2" w:rsidRPr="00240A20" w:rsidRDefault="00CF77B2" w:rsidP="00CF77B2">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James L. </w:t>
      </w:r>
      <w:proofErr w:type="spellStart"/>
      <w:r>
        <w:rPr>
          <w:rFonts w:ascii="Times New Roman" w:eastAsia="Times New Roman" w:hAnsi="Times New Roman" w:cs="Times New Roman"/>
          <w:color w:val="000000"/>
          <w:sz w:val="24"/>
          <w:szCs w:val="24"/>
        </w:rPr>
        <w:t>Gelvin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Israel-Palestine Conflict: One Hundred Years of War</w:t>
      </w:r>
      <w:r>
        <w:rPr>
          <w:rFonts w:ascii="Times New Roman" w:eastAsia="Times New Roman" w:hAnsi="Times New Roman" w:cs="Times New Roman"/>
          <w:color w:val="000000"/>
          <w:sz w:val="24"/>
          <w:szCs w:val="24"/>
        </w:rPr>
        <w:t>, 3</w:t>
      </w:r>
      <w:r w:rsidRPr="00103FA3">
        <w:rPr>
          <w:rFonts w:ascii="Times New Roman" w:eastAsia="Times New Roman" w:hAnsi="Times New Roman" w:cs="Times New Roman"/>
          <w:color w:val="000000"/>
          <w:sz w:val="24"/>
          <w:szCs w:val="24"/>
          <w:vertAlign w:val="superscript"/>
        </w:rPr>
        <w:t>rd</w:t>
      </w:r>
      <w:r>
        <w:rPr>
          <w:rFonts w:ascii="Times New Roman" w:eastAsia="Times New Roman" w:hAnsi="Times New Roman" w:cs="Times New Roman"/>
          <w:color w:val="000000"/>
          <w:sz w:val="24"/>
          <w:szCs w:val="24"/>
        </w:rPr>
        <w:t xml:space="preserve"> ed. (Cambridge University Press, 2014)</w:t>
      </w:r>
      <w:r>
        <w:rPr>
          <w:rFonts w:ascii="Times New Roman" w:eastAsia="Times New Roman" w:hAnsi="Times New Roman" w:cs="Times New Roman"/>
          <w:i/>
          <w:color w:val="000000"/>
          <w:sz w:val="24"/>
          <w:szCs w:val="24"/>
        </w:rPr>
        <w:t xml:space="preserve"> </w:t>
      </w:r>
    </w:p>
    <w:p w:rsidR="00CF77B2" w:rsidRDefault="00CF77B2" w:rsidP="00CF77B2">
      <w:pPr>
        <w:pStyle w:val="Default"/>
        <w:numPr>
          <w:ilvl w:val="1"/>
          <w:numId w:val="1"/>
        </w:numPr>
        <w:jc w:val="both"/>
        <w:rPr>
          <w:szCs w:val="23"/>
        </w:rPr>
      </w:pPr>
      <w:r>
        <w:rPr>
          <w:szCs w:val="23"/>
        </w:rPr>
        <w:t xml:space="preserve">Sandy </w:t>
      </w:r>
      <w:proofErr w:type="spellStart"/>
      <w:r>
        <w:rPr>
          <w:szCs w:val="23"/>
        </w:rPr>
        <w:t>Tolan</w:t>
      </w:r>
      <w:proofErr w:type="spellEnd"/>
      <w:r>
        <w:rPr>
          <w:szCs w:val="23"/>
        </w:rPr>
        <w:t xml:space="preserve">, </w:t>
      </w:r>
      <w:proofErr w:type="gramStart"/>
      <w:r>
        <w:rPr>
          <w:i/>
          <w:szCs w:val="23"/>
        </w:rPr>
        <w:t>The</w:t>
      </w:r>
      <w:proofErr w:type="gramEnd"/>
      <w:r>
        <w:rPr>
          <w:i/>
          <w:szCs w:val="23"/>
        </w:rPr>
        <w:t xml:space="preserve"> Lemon Tree: An Arab, a Jew, and the Heart of the Middle East</w:t>
      </w:r>
      <w:r>
        <w:rPr>
          <w:szCs w:val="23"/>
        </w:rPr>
        <w:t xml:space="preserve"> (Bloomsbury, 2007).</w:t>
      </w:r>
    </w:p>
    <w:p w:rsidR="00CF77B2"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3"/>
        </w:rPr>
      </w:pPr>
    </w:p>
    <w:p w:rsidR="00CF77B2" w:rsidRPr="00546760" w:rsidRDefault="00CF77B2" w:rsidP="00CF77B2">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3"/>
        </w:rPr>
      </w:pPr>
      <w:r w:rsidRPr="00546760">
        <w:rPr>
          <w:rFonts w:ascii="Times New Roman" w:eastAsia="Times New Roman" w:hAnsi="Times New Roman" w:cs="Times New Roman"/>
          <w:color w:val="000000"/>
          <w:sz w:val="24"/>
          <w:szCs w:val="23"/>
        </w:rPr>
        <w:t xml:space="preserve">ARTICLES: The articles and chapters not in </w:t>
      </w:r>
      <w:proofErr w:type="spellStart"/>
      <w:r w:rsidRPr="00546760">
        <w:rPr>
          <w:rFonts w:ascii="Times New Roman" w:eastAsia="Times New Roman" w:hAnsi="Times New Roman" w:cs="Times New Roman"/>
          <w:color w:val="000000"/>
          <w:sz w:val="24"/>
          <w:szCs w:val="23"/>
        </w:rPr>
        <w:t>Gelvin</w:t>
      </w:r>
      <w:proofErr w:type="spellEnd"/>
      <w:r w:rsidRPr="00546760">
        <w:rPr>
          <w:rFonts w:ascii="Times New Roman" w:eastAsia="Times New Roman" w:hAnsi="Times New Roman" w:cs="Times New Roman"/>
          <w:color w:val="000000"/>
          <w:sz w:val="24"/>
          <w:szCs w:val="23"/>
        </w:rPr>
        <w:t xml:space="preserve"> </w:t>
      </w:r>
      <w:proofErr w:type="gramStart"/>
      <w:r w:rsidRPr="00546760">
        <w:rPr>
          <w:rFonts w:ascii="Times New Roman" w:eastAsia="Times New Roman" w:hAnsi="Times New Roman" w:cs="Times New Roman"/>
          <w:color w:val="000000"/>
          <w:sz w:val="24"/>
          <w:szCs w:val="23"/>
        </w:rPr>
        <w:t>can be accessed</w:t>
      </w:r>
      <w:proofErr w:type="gramEnd"/>
      <w:r w:rsidRPr="00546760">
        <w:rPr>
          <w:rFonts w:ascii="Times New Roman" w:eastAsia="Times New Roman" w:hAnsi="Times New Roman" w:cs="Times New Roman"/>
          <w:color w:val="000000"/>
          <w:sz w:val="24"/>
          <w:szCs w:val="23"/>
        </w:rPr>
        <w:t xml:space="preserve"> through Blackboard</w:t>
      </w:r>
      <w:r>
        <w:rPr>
          <w:rFonts w:ascii="Times New Roman" w:eastAsia="Times New Roman" w:hAnsi="Times New Roman" w:cs="Times New Roman"/>
          <w:color w:val="000000"/>
          <w:sz w:val="24"/>
          <w:szCs w:val="23"/>
        </w:rPr>
        <w:t>.</w:t>
      </w: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3"/>
        </w:rPr>
      </w:pPr>
      <w:r w:rsidRPr="00240A20">
        <w:rPr>
          <w:rFonts w:ascii="Times New Roman" w:eastAsia="Times New Roman" w:hAnsi="Times New Roman" w:cs="Times New Roman"/>
          <w:color w:val="000000"/>
          <w:sz w:val="24"/>
          <w:szCs w:val="23"/>
          <w:u w:val="single"/>
        </w:rPr>
        <w:t>Course Requirements</w:t>
      </w:r>
      <w:r w:rsidRPr="00240A20">
        <w:rPr>
          <w:rFonts w:ascii="Times New Roman" w:eastAsia="Times New Roman" w:hAnsi="Times New Roman" w:cs="Times New Roman"/>
          <w:color w:val="000000"/>
          <w:sz w:val="24"/>
          <w:szCs w:val="23"/>
        </w:rPr>
        <w:t xml:space="preserve">: </w:t>
      </w: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3"/>
        </w:rPr>
      </w:pP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Attendance &amp; Participation #1 3</w:t>
      </w:r>
      <w:r w:rsidRPr="00240A20">
        <w:rPr>
          <w:rFonts w:ascii="Times New Roman" w:eastAsia="Times New Roman" w:hAnsi="Times New Roman" w:cs="Times New Roman"/>
          <w:color w:val="000000"/>
          <w:sz w:val="24"/>
          <w:szCs w:val="23"/>
        </w:rPr>
        <w:t xml:space="preserve">0% </w:t>
      </w: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3"/>
        </w:rPr>
      </w:pPr>
      <w:proofErr w:type="gramStart"/>
      <w:r>
        <w:rPr>
          <w:rFonts w:ascii="Times New Roman" w:eastAsia="Times New Roman" w:hAnsi="Times New Roman" w:cs="Times New Roman"/>
          <w:color w:val="000000"/>
          <w:sz w:val="24"/>
          <w:szCs w:val="23"/>
        </w:rPr>
        <w:t>10</w:t>
      </w:r>
      <w:proofErr w:type="gramEnd"/>
      <w:r>
        <w:rPr>
          <w:rFonts w:ascii="Times New Roman" w:eastAsia="Times New Roman" w:hAnsi="Times New Roman" w:cs="Times New Roman"/>
          <w:color w:val="000000"/>
          <w:sz w:val="24"/>
          <w:szCs w:val="23"/>
        </w:rPr>
        <w:t xml:space="preserve"> Short Responses to Reading Material 2</w:t>
      </w:r>
      <w:r w:rsidRPr="00240A20">
        <w:rPr>
          <w:rFonts w:ascii="Times New Roman" w:eastAsia="Times New Roman" w:hAnsi="Times New Roman" w:cs="Times New Roman"/>
          <w:color w:val="000000"/>
          <w:sz w:val="24"/>
          <w:szCs w:val="23"/>
        </w:rPr>
        <w:t xml:space="preserve">0%  </w:t>
      </w: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Research Paper 5</w:t>
      </w:r>
      <w:r w:rsidRPr="00240A20">
        <w:rPr>
          <w:rFonts w:ascii="Times New Roman" w:eastAsia="Times New Roman" w:hAnsi="Times New Roman" w:cs="Times New Roman"/>
          <w:color w:val="000000"/>
          <w:sz w:val="24"/>
          <w:szCs w:val="23"/>
        </w:rPr>
        <w:t xml:space="preserve">0% </w:t>
      </w: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3"/>
        </w:rPr>
      </w:pPr>
    </w:p>
    <w:p w:rsidR="00CF77B2" w:rsidRPr="001F6217" w:rsidRDefault="00CF77B2" w:rsidP="00CF77B2">
      <w:pPr>
        <w:autoSpaceDE w:val="0"/>
        <w:autoSpaceDN w:val="0"/>
        <w:adjustRightInd w:val="0"/>
        <w:spacing w:after="0" w:line="240" w:lineRule="auto"/>
        <w:jc w:val="both"/>
        <w:rPr>
          <w:rFonts w:ascii="Times New Roman" w:hAnsi="Times New Roman" w:cs="Times New Roman"/>
          <w:sz w:val="24"/>
          <w:szCs w:val="24"/>
        </w:rPr>
      </w:pPr>
      <w:r w:rsidRPr="001F6217">
        <w:rPr>
          <w:rFonts w:ascii="Times New Roman" w:hAnsi="Times New Roman" w:cs="Times New Roman"/>
          <w:sz w:val="24"/>
          <w:szCs w:val="24"/>
        </w:rPr>
        <w:t xml:space="preserve">To help you </w:t>
      </w:r>
      <w:r>
        <w:rPr>
          <w:rFonts w:ascii="Times New Roman" w:hAnsi="Times New Roman" w:cs="Times New Roman"/>
          <w:sz w:val="24"/>
          <w:szCs w:val="24"/>
        </w:rPr>
        <w:t xml:space="preserve">gather your thoughts on books and films that we will discuss, I will ask you on 10 class periods to provide me with a 1-page analytic summary of some aspect of the class preparations.  The questions </w:t>
      </w:r>
      <w:proofErr w:type="gramStart"/>
      <w:r>
        <w:rPr>
          <w:rFonts w:ascii="Times New Roman" w:hAnsi="Times New Roman" w:cs="Times New Roman"/>
          <w:sz w:val="24"/>
          <w:szCs w:val="24"/>
        </w:rPr>
        <w:t>are already written</w:t>
      </w:r>
      <w:proofErr w:type="gramEnd"/>
      <w:r>
        <w:rPr>
          <w:rFonts w:ascii="Times New Roman" w:hAnsi="Times New Roman" w:cs="Times New Roman"/>
          <w:sz w:val="24"/>
          <w:szCs w:val="24"/>
        </w:rPr>
        <w:t xml:space="preserve"> into the syllabus on the days that the response is expected.   </w:t>
      </w:r>
      <w:r w:rsidRPr="001F6217">
        <w:rPr>
          <w:rFonts w:ascii="Times New Roman" w:hAnsi="Times New Roman" w:cs="Times New Roman"/>
          <w:sz w:val="24"/>
          <w:szCs w:val="24"/>
        </w:rPr>
        <w:t>The purpose of the</w:t>
      </w:r>
      <w:r>
        <w:rPr>
          <w:rFonts w:ascii="Times New Roman" w:hAnsi="Times New Roman" w:cs="Times New Roman"/>
          <w:sz w:val="24"/>
          <w:szCs w:val="24"/>
        </w:rPr>
        <w:t>se</w:t>
      </w:r>
      <w:r w:rsidRPr="001F6217">
        <w:rPr>
          <w:rFonts w:ascii="Times New Roman" w:hAnsi="Times New Roman" w:cs="Times New Roman"/>
          <w:sz w:val="24"/>
          <w:szCs w:val="24"/>
        </w:rPr>
        <w:t xml:space="preserve"> responses is to help you gather your thoughts</w:t>
      </w:r>
      <w:r>
        <w:rPr>
          <w:rFonts w:ascii="Times New Roman" w:hAnsi="Times New Roman" w:cs="Times New Roman"/>
          <w:sz w:val="24"/>
          <w:szCs w:val="24"/>
        </w:rPr>
        <w:t xml:space="preserve"> about the material</w:t>
      </w:r>
      <w:r w:rsidRPr="001F6217">
        <w:rPr>
          <w:rFonts w:ascii="Times New Roman" w:hAnsi="Times New Roman" w:cs="Times New Roman"/>
          <w:sz w:val="24"/>
          <w:szCs w:val="24"/>
        </w:rPr>
        <w:t xml:space="preserve">.  </w:t>
      </w: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3"/>
        </w:rPr>
      </w:pPr>
      <w:r w:rsidRPr="00240A20">
        <w:rPr>
          <w:rFonts w:ascii="Times New Roman" w:eastAsia="Times New Roman" w:hAnsi="Times New Roman" w:cs="Times New Roman"/>
          <w:b/>
          <w:i/>
          <w:color w:val="000000"/>
          <w:sz w:val="24"/>
          <w:szCs w:val="23"/>
        </w:rPr>
        <w:t>Attendance</w:t>
      </w:r>
      <w:r w:rsidRPr="00240A20">
        <w:rPr>
          <w:rFonts w:ascii="Times New Roman" w:eastAsia="Times New Roman" w:hAnsi="Times New Roman" w:cs="Times New Roman"/>
          <w:color w:val="000000"/>
          <w:sz w:val="24"/>
          <w:szCs w:val="23"/>
        </w:rPr>
        <w:t xml:space="preserve"> </w:t>
      </w:r>
      <w:r>
        <w:rPr>
          <w:rFonts w:ascii="Times New Roman" w:eastAsia="Times New Roman" w:hAnsi="Times New Roman" w:cs="Times New Roman"/>
          <w:color w:val="000000"/>
          <w:sz w:val="24"/>
          <w:szCs w:val="23"/>
        </w:rPr>
        <w:t xml:space="preserve">and </w:t>
      </w:r>
      <w:r w:rsidRPr="001F6217">
        <w:rPr>
          <w:rFonts w:ascii="Times New Roman" w:eastAsia="Times New Roman" w:hAnsi="Times New Roman" w:cs="Times New Roman"/>
          <w:b/>
          <w:i/>
          <w:color w:val="000000"/>
          <w:sz w:val="24"/>
          <w:szCs w:val="23"/>
        </w:rPr>
        <w:t>participation</w:t>
      </w:r>
      <w:r>
        <w:rPr>
          <w:rFonts w:ascii="Times New Roman" w:eastAsia="Times New Roman" w:hAnsi="Times New Roman" w:cs="Times New Roman"/>
          <w:b/>
          <w:color w:val="000000"/>
          <w:sz w:val="24"/>
          <w:szCs w:val="23"/>
        </w:rPr>
        <w:t xml:space="preserve"> </w:t>
      </w:r>
      <w:r w:rsidRPr="00240A20">
        <w:rPr>
          <w:rFonts w:ascii="Times New Roman" w:eastAsia="Times New Roman" w:hAnsi="Times New Roman" w:cs="Times New Roman"/>
          <w:color w:val="000000"/>
          <w:sz w:val="24"/>
          <w:szCs w:val="23"/>
        </w:rPr>
        <w:t>is an important component of your final grade. I wi</w:t>
      </w:r>
      <w:r>
        <w:rPr>
          <w:rFonts w:ascii="Times New Roman" w:eastAsia="Times New Roman" w:hAnsi="Times New Roman" w:cs="Times New Roman"/>
          <w:color w:val="000000"/>
          <w:sz w:val="24"/>
          <w:szCs w:val="23"/>
        </w:rPr>
        <w:t xml:space="preserve">ll take attendance consistently (but not every class).  Many classes, not all, will </w:t>
      </w:r>
      <w:r w:rsidRPr="00240A20">
        <w:rPr>
          <w:rFonts w:ascii="Times New Roman" w:eastAsia="Times New Roman" w:hAnsi="Times New Roman" w:cs="Times New Roman"/>
          <w:color w:val="000000"/>
          <w:sz w:val="24"/>
          <w:szCs w:val="23"/>
        </w:rPr>
        <w:t xml:space="preserve">be devoted to discussion. A college education should foster </w:t>
      </w:r>
      <w:r>
        <w:rPr>
          <w:rFonts w:ascii="Times New Roman" w:eastAsia="Times New Roman" w:hAnsi="Times New Roman" w:cs="Times New Roman"/>
          <w:color w:val="000000"/>
          <w:sz w:val="24"/>
          <w:szCs w:val="23"/>
        </w:rPr>
        <w:t>an</w:t>
      </w:r>
      <w:r w:rsidRPr="00240A20">
        <w:rPr>
          <w:rFonts w:ascii="Times New Roman" w:eastAsia="Times New Roman" w:hAnsi="Times New Roman" w:cs="Times New Roman"/>
          <w:color w:val="000000"/>
          <w:sz w:val="24"/>
          <w:szCs w:val="23"/>
        </w:rPr>
        <w:t xml:space="preserve"> </w:t>
      </w:r>
      <w:r>
        <w:rPr>
          <w:rFonts w:ascii="Times New Roman" w:eastAsia="Times New Roman" w:hAnsi="Times New Roman" w:cs="Times New Roman"/>
          <w:color w:val="000000"/>
          <w:sz w:val="24"/>
          <w:szCs w:val="23"/>
        </w:rPr>
        <w:t xml:space="preserve">ability </w:t>
      </w:r>
      <w:r>
        <w:rPr>
          <w:rFonts w:ascii="Times New Roman" w:eastAsia="Times New Roman" w:hAnsi="Times New Roman" w:cs="Times New Roman"/>
          <w:color w:val="000000"/>
          <w:sz w:val="24"/>
          <w:szCs w:val="23"/>
        </w:rPr>
        <w:lastRenderedPageBreak/>
        <w:t>to communicate in</w:t>
      </w:r>
      <w:r w:rsidRPr="00240A20">
        <w:rPr>
          <w:rFonts w:ascii="Times New Roman" w:eastAsia="Times New Roman" w:hAnsi="Times New Roman" w:cs="Times New Roman"/>
          <w:color w:val="000000"/>
          <w:sz w:val="24"/>
          <w:szCs w:val="23"/>
        </w:rPr>
        <w:t xml:space="preserve"> written </w:t>
      </w:r>
      <w:r w:rsidRPr="00240A20">
        <w:rPr>
          <w:rFonts w:ascii="Times New Roman" w:eastAsia="Times New Roman" w:hAnsi="Times New Roman" w:cs="Times New Roman"/>
          <w:color w:val="000000"/>
          <w:sz w:val="24"/>
          <w:szCs w:val="23"/>
          <w:u w:val="single"/>
        </w:rPr>
        <w:t>and</w:t>
      </w:r>
      <w:r w:rsidRPr="00240A20">
        <w:rPr>
          <w:rFonts w:ascii="Times New Roman" w:eastAsia="Times New Roman" w:hAnsi="Times New Roman" w:cs="Times New Roman"/>
          <w:color w:val="000000"/>
          <w:sz w:val="24"/>
          <w:szCs w:val="23"/>
        </w:rPr>
        <w:t xml:space="preserve"> verbal forms!  Class discussions provide students with an opportunity </w:t>
      </w:r>
      <w:r>
        <w:rPr>
          <w:rFonts w:ascii="Times New Roman" w:eastAsia="Times New Roman" w:hAnsi="Times New Roman" w:cs="Times New Roman"/>
          <w:color w:val="000000"/>
          <w:sz w:val="24"/>
          <w:szCs w:val="23"/>
        </w:rPr>
        <w:t xml:space="preserve">not only to raise questions about the readings but also </w:t>
      </w:r>
      <w:r w:rsidRPr="00240A20">
        <w:rPr>
          <w:rFonts w:ascii="Times New Roman" w:eastAsia="Times New Roman" w:hAnsi="Times New Roman" w:cs="Times New Roman"/>
          <w:color w:val="000000"/>
          <w:sz w:val="24"/>
          <w:szCs w:val="23"/>
        </w:rPr>
        <w:t xml:space="preserve">to </w:t>
      </w:r>
      <w:r>
        <w:rPr>
          <w:rFonts w:ascii="Times New Roman" w:eastAsia="Times New Roman" w:hAnsi="Times New Roman" w:cs="Times New Roman"/>
          <w:color w:val="000000"/>
          <w:sz w:val="24"/>
          <w:szCs w:val="23"/>
        </w:rPr>
        <w:t>voice their opinions</w:t>
      </w:r>
      <w:r w:rsidRPr="00240A20">
        <w:rPr>
          <w:rFonts w:ascii="Times New Roman" w:eastAsia="Times New Roman" w:hAnsi="Times New Roman" w:cs="Times New Roman"/>
          <w:color w:val="000000"/>
          <w:sz w:val="24"/>
          <w:szCs w:val="23"/>
        </w:rPr>
        <w:t xml:space="preserve"> </w:t>
      </w:r>
      <w:r>
        <w:rPr>
          <w:rFonts w:ascii="Times New Roman" w:eastAsia="Times New Roman" w:hAnsi="Times New Roman" w:cs="Times New Roman"/>
          <w:color w:val="000000"/>
          <w:sz w:val="24"/>
          <w:szCs w:val="23"/>
        </w:rPr>
        <w:t>about them.  Students are</w:t>
      </w:r>
      <w:r w:rsidRPr="00240A20">
        <w:rPr>
          <w:rFonts w:ascii="Times New Roman" w:eastAsia="Times New Roman" w:hAnsi="Times New Roman" w:cs="Times New Roman"/>
          <w:color w:val="000000"/>
          <w:sz w:val="24"/>
          <w:szCs w:val="23"/>
        </w:rPr>
        <w:t xml:space="preserve"> expected to come to class prepared to discuss a topic and will be evaluated according to their ability to demonstrate knowle</w:t>
      </w:r>
      <w:r>
        <w:rPr>
          <w:rFonts w:ascii="Times New Roman" w:eastAsia="Times New Roman" w:hAnsi="Times New Roman" w:cs="Times New Roman"/>
          <w:color w:val="000000"/>
          <w:sz w:val="24"/>
          <w:szCs w:val="23"/>
        </w:rPr>
        <w:t>dge of the assigned material</w:t>
      </w:r>
      <w:r w:rsidRPr="00240A20">
        <w:rPr>
          <w:rFonts w:ascii="Times New Roman" w:eastAsia="Times New Roman" w:hAnsi="Times New Roman" w:cs="Times New Roman"/>
          <w:color w:val="000000"/>
          <w:sz w:val="24"/>
          <w:szCs w:val="23"/>
        </w:rPr>
        <w:t xml:space="preserve">.  </w:t>
      </w: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3"/>
        </w:rPr>
      </w:pP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3"/>
        </w:rPr>
      </w:pPr>
      <w:r w:rsidRPr="00240A20">
        <w:rPr>
          <w:rFonts w:ascii="Times New Roman" w:eastAsia="Times New Roman" w:hAnsi="Times New Roman" w:cs="Times New Roman"/>
          <w:color w:val="000000"/>
          <w:sz w:val="24"/>
          <w:szCs w:val="23"/>
        </w:rPr>
        <w:t>Here is the University’s policy on Attendance:</w:t>
      </w: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3"/>
        </w:rPr>
      </w:pPr>
    </w:p>
    <w:p w:rsidR="00CF77B2" w:rsidRPr="00240A20" w:rsidRDefault="00CF77B2" w:rsidP="00CF77B2">
      <w:pPr>
        <w:spacing w:after="0" w:line="240" w:lineRule="auto"/>
        <w:rPr>
          <w:rFonts w:ascii="Times New Roman" w:eastAsia="Times New Roman" w:hAnsi="Times New Roman" w:cs="Lucida Grande"/>
          <w:i/>
          <w:color w:val="0E0E0E"/>
          <w:sz w:val="24"/>
          <w:szCs w:val="24"/>
        </w:rPr>
      </w:pPr>
      <w:r w:rsidRPr="00240A20">
        <w:rPr>
          <w:rFonts w:ascii="Times New Roman" w:eastAsia="Times New Roman" w:hAnsi="Times New Roman" w:cs="Lucida Grande"/>
          <w:i/>
          <w:color w:val="0E0E0E"/>
          <w:sz w:val="24"/>
          <w:szCs w:val="24"/>
        </w:rPr>
        <w:t xml:space="preserve">Students </w:t>
      </w:r>
      <w:proofErr w:type="gramStart"/>
      <w:r w:rsidRPr="00240A20">
        <w:rPr>
          <w:rFonts w:ascii="Times New Roman" w:eastAsia="Times New Roman" w:hAnsi="Times New Roman" w:cs="Lucida Grande"/>
          <w:i/>
          <w:color w:val="0E0E0E"/>
          <w:sz w:val="24"/>
          <w:szCs w:val="24"/>
        </w:rPr>
        <w:t>are expected</w:t>
      </w:r>
      <w:proofErr w:type="gramEnd"/>
      <w:r w:rsidRPr="00240A20">
        <w:rPr>
          <w:rFonts w:ascii="Times New Roman" w:eastAsia="Times New Roman" w:hAnsi="Times New Roman" w:cs="Lucida Grande"/>
          <w:i/>
          <w:color w:val="0E0E0E"/>
          <w:sz w:val="24"/>
          <w:szCs w:val="24"/>
        </w:rPr>
        <w:t xml:space="preserve"> to be present for every meeting of the classes in which they are enrolled. Only the instructor can excuse a student from a course requirement or responsibility. </w:t>
      </w:r>
      <w:proofErr w:type="gramStart"/>
      <w:r w:rsidRPr="00240A20">
        <w:rPr>
          <w:rFonts w:ascii="Times New Roman" w:eastAsia="Times New Roman" w:hAnsi="Times New Roman" w:cs="Lucida Grande"/>
          <w:i/>
          <w:color w:val="0E0E0E"/>
          <w:sz w:val="24"/>
          <w:szCs w:val="24"/>
        </w:rPr>
        <w:t>When conflicts or absences can be anticipated, such as for many University sponsored activities and religious observations, the student should inform the instructor of the situation as far in advance as possible…For unanticipated or emergency absences when advance notification to an instructor is not possible, the student should contact the instructor as soon as possible by email, or by contacting the main office that offers the course.</w:t>
      </w:r>
      <w:proofErr w:type="gramEnd"/>
      <w:r w:rsidRPr="00240A20">
        <w:rPr>
          <w:rFonts w:ascii="Times New Roman" w:eastAsia="Times New Roman" w:hAnsi="Times New Roman" w:cs="Lucida Grande"/>
          <w:i/>
          <w:color w:val="0E0E0E"/>
          <w:sz w:val="24"/>
          <w:szCs w:val="24"/>
        </w:rPr>
        <w:t xml:space="preserve"> When the student is unable to make direct contact with the instructor and is unable to leave word with the instructor’s department because of circumstances beyond the student’s control, and in cases of bereavement, the student or the student’s representative should contact the Office of the Dean of Students.</w:t>
      </w:r>
    </w:p>
    <w:p w:rsidR="00CF77B2" w:rsidRPr="00240A20" w:rsidRDefault="00CF77B2" w:rsidP="00CF77B2">
      <w:pPr>
        <w:spacing w:after="0" w:line="240" w:lineRule="auto"/>
        <w:rPr>
          <w:rFonts w:ascii="Times New Roman" w:eastAsia="Times New Roman" w:hAnsi="Times New Roman" w:cs="Lucida Grande"/>
          <w:i/>
          <w:color w:val="0E0E0E"/>
          <w:sz w:val="24"/>
          <w:szCs w:val="24"/>
        </w:rPr>
      </w:pP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3"/>
        </w:rPr>
      </w:pPr>
      <w:r w:rsidRPr="00240A20">
        <w:rPr>
          <w:rFonts w:ascii="Times New Roman" w:eastAsia="Times New Roman" w:hAnsi="Times New Roman" w:cs="Times New Roman"/>
          <w:color w:val="000000"/>
          <w:sz w:val="24"/>
          <w:szCs w:val="24"/>
          <w:highlight w:val="yellow"/>
        </w:rPr>
        <w:t xml:space="preserve">The link to the complete policy and implications can be found </w:t>
      </w:r>
      <w:proofErr w:type="gramStart"/>
      <w:r w:rsidRPr="00240A20">
        <w:rPr>
          <w:rFonts w:ascii="Times New Roman" w:eastAsia="Times New Roman" w:hAnsi="Times New Roman" w:cs="Times New Roman"/>
          <w:color w:val="000000"/>
          <w:sz w:val="24"/>
          <w:szCs w:val="24"/>
          <w:highlight w:val="yellow"/>
        </w:rPr>
        <w:t>at:</w:t>
      </w:r>
      <w:proofErr w:type="gramEnd"/>
      <w:r w:rsidRPr="00240A20">
        <w:rPr>
          <w:rFonts w:ascii="Times New Roman" w:eastAsia="Times New Roman" w:hAnsi="Times New Roman" w:cs="Times New Roman"/>
          <w:color w:val="000000"/>
          <w:sz w:val="24"/>
          <w:szCs w:val="24"/>
          <w:highlight w:val="yellow"/>
        </w:rPr>
        <w:t xml:space="preserve"> </w:t>
      </w:r>
      <w:hyperlink r:id="rId6" w:history="1">
        <w:r w:rsidRPr="00240A20">
          <w:rPr>
            <w:rFonts w:ascii="Times New Roman" w:eastAsia="Times New Roman" w:hAnsi="Times New Roman" w:cs="Lucida Grande"/>
            <w:color w:val="0000FF"/>
            <w:sz w:val="24"/>
            <w:szCs w:val="24"/>
            <w:highlight w:val="yellow"/>
            <w:u w:val="single"/>
          </w:rPr>
          <w:t>http://www.purdue.edu/studentregulations/regulations_procedures/classes.html</w:t>
        </w:r>
      </w:hyperlink>
    </w:p>
    <w:p w:rsidR="00CF77B2"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3"/>
        </w:rPr>
      </w:pPr>
      <w:r w:rsidRPr="00240A20">
        <w:rPr>
          <w:rFonts w:ascii="Times New Roman" w:eastAsia="Times New Roman" w:hAnsi="Times New Roman" w:cs="Times New Roman"/>
          <w:color w:val="000000"/>
          <w:sz w:val="24"/>
          <w:szCs w:val="23"/>
        </w:rPr>
        <w:lastRenderedPageBreak/>
        <w:t xml:space="preserve"> </w:t>
      </w:r>
    </w:p>
    <w:p w:rsidR="00CF77B2" w:rsidRDefault="00CF77B2" w:rsidP="00CF77B2">
      <w:pPr>
        <w:pStyle w:val="NoSpacing"/>
        <w:jc w:val="both"/>
        <w:rPr>
          <w:rFonts w:ascii="Times New Roman" w:hAnsi="Times New Roman" w:cs="Times New Roman"/>
          <w:sz w:val="24"/>
          <w:szCs w:val="24"/>
        </w:rPr>
      </w:pPr>
      <w:r>
        <w:rPr>
          <w:rFonts w:ascii="Times New Roman" w:hAnsi="Times New Roman" w:cs="Times New Roman"/>
          <w:sz w:val="24"/>
          <w:szCs w:val="24"/>
        </w:rPr>
        <w:t xml:space="preserve">I will also expect you to write a </w:t>
      </w:r>
      <w:r w:rsidRPr="00FB0BA0">
        <w:rPr>
          <w:rFonts w:ascii="Times New Roman" w:hAnsi="Times New Roman" w:cs="Times New Roman"/>
          <w:b/>
          <w:i/>
          <w:sz w:val="24"/>
          <w:szCs w:val="24"/>
        </w:rPr>
        <w:t>research paper</w:t>
      </w:r>
      <w:r>
        <w:rPr>
          <w:rFonts w:ascii="Times New Roman" w:hAnsi="Times New Roman" w:cs="Times New Roman"/>
          <w:sz w:val="24"/>
          <w:szCs w:val="24"/>
        </w:rPr>
        <w:t xml:space="preserve">.  It </w:t>
      </w:r>
      <w:proofErr w:type="gramStart"/>
      <w:r>
        <w:rPr>
          <w:rFonts w:ascii="Times New Roman" w:hAnsi="Times New Roman" w:cs="Times New Roman"/>
          <w:sz w:val="24"/>
          <w:szCs w:val="24"/>
        </w:rPr>
        <w:t>will be based</w:t>
      </w:r>
      <w:proofErr w:type="gramEnd"/>
      <w:r>
        <w:rPr>
          <w:rFonts w:ascii="Times New Roman" w:hAnsi="Times New Roman" w:cs="Times New Roman"/>
          <w:sz w:val="24"/>
          <w:szCs w:val="24"/>
        </w:rPr>
        <w:t xml:space="preserve"> on primary source documents (i.e. produced at the time of the topic you are analyzing) and advance an original argument.  You may write on a topic of your choosing.  I will help you to identify a topic that is both interesting and feasible, given the sources.  We will go twice to the library to discuss what sources are available for a research paper: memoirs, photos, travelogues, government documents, etc.  HSSE Library did just purchase an expensive collection of digitized archival material on the 1970s, and you </w:t>
      </w:r>
      <w:proofErr w:type="gramStart"/>
      <w:r>
        <w:rPr>
          <w:rFonts w:ascii="Times New Roman" w:hAnsi="Times New Roman" w:cs="Times New Roman"/>
          <w:sz w:val="24"/>
          <w:szCs w:val="24"/>
        </w:rPr>
        <w:t>will be introduced</w:t>
      </w:r>
      <w:proofErr w:type="gramEnd"/>
      <w:r>
        <w:rPr>
          <w:rFonts w:ascii="Times New Roman" w:hAnsi="Times New Roman" w:cs="Times New Roman"/>
          <w:sz w:val="24"/>
          <w:szCs w:val="24"/>
        </w:rPr>
        <w:t xml:space="preserve"> to that material as well as others during a visit with librarian Bert Chapman.  With my advice and oversight, you will choose a topic, identify the sources available to you to research it, set out a proposal informing me why this is an important topic, and then write a research paper of 10 – 15 pages, which I will read as both a first and final draft.   I expect this research paper to conform to the criteria established for the Gordon R. </w:t>
      </w:r>
      <w:proofErr w:type="spellStart"/>
      <w:r>
        <w:rPr>
          <w:rFonts w:ascii="Times New Roman" w:hAnsi="Times New Roman" w:cs="Times New Roman"/>
          <w:sz w:val="24"/>
          <w:szCs w:val="24"/>
        </w:rPr>
        <w:t>Mork</w:t>
      </w:r>
      <w:proofErr w:type="spellEnd"/>
      <w:r>
        <w:rPr>
          <w:rFonts w:ascii="Times New Roman" w:hAnsi="Times New Roman" w:cs="Times New Roman"/>
          <w:sz w:val="24"/>
          <w:szCs w:val="24"/>
        </w:rPr>
        <w:t xml:space="preserve"> Award, which </w:t>
      </w:r>
      <w:proofErr w:type="gramStart"/>
      <w:r>
        <w:rPr>
          <w:rFonts w:ascii="Times New Roman" w:hAnsi="Times New Roman" w:cs="Times New Roman"/>
          <w:sz w:val="24"/>
          <w:szCs w:val="24"/>
        </w:rPr>
        <w:t>is presented</w:t>
      </w:r>
      <w:proofErr w:type="gramEnd"/>
      <w:r>
        <w:rPr>
          <w:rFonts w:ascii="Times New Roman" w:hAnsi="Times New Roman" w:cs="Times New Roman"/>
          <w:sz w:val="24"/>
          <w:szCs w:val="24"/>
        </w:rPr>
        <w:t xml:space="preserve"> in the spring.   I will provide the guidelines for the Gordon R. </w:t>
      </w:r>
      <w:proofErr w:type="spellStart"/>
      <w:r>
        <w:rPr>
          <w:rFonts w:ascii="Times New Roman" w:hAnsi="Times New Roman" w:cs="Times New Roman"/>
          <w:sz w:val="24"/>
          <w:szCs w:val="24"/>
        </w:rPr>
        <w:t>Mork</w:t>
      </w:r>
      <w:proofErr w:type="spellEnd"/>
      <w:r>
        <w:rPr>
          <w:rFonts w:ascii="Times New Roman" w:hAnsi="Times New Roman" w:cs="Times New Roman"/>
          <w:sz w:val="24"/>
          <w:szCs w:val="24"/>
        </w:rPr>
        <w:t xml:space="preserve"> Award at the semester’s start.</w:t>
      </w: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3"/>
        </w:rPr>
      </w:pPr>
      <w:r w:rsidRPr="00240A20">
        <w:rPr>
          <w:rFonts w:ascii="Times New Roman" w:eastAsia="Times New Roman" w:hAnsi="Times New Roman" w:cs="Times New Roman"/>
          <w:color w:val="000000"/>
          <w:sz w:val="24"/>
          <w:szCs w:val="23"/>
          <w:u w:val="single"/>
        </w:rPr>
        <w:t>Grading</w:t>
      </w: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3"/>
        </w:rPr>
      </w:pPr>
    </w:p>
    <w:p w:rsidR="00CF77B2" w:rsidRPr="00240A20" w:rsidRDefault="00CF77B2" w:rsidP="00CF77B2">
      <w:pPr>
        <w:autoSpaceDE w:val="0"/>
        <w:autoSpaceDN w:val="0"/>
        <w:adjustRightInd w:val="0"/>
        <w:spacing w:after="0" w:line="240" w:lineRule="auto"/>
        <w:ind w:firstLine="720"/>
        <w:jc w:val="both"/>
        <w:rPr>
          <w:rFonts w:ascii="Times New Roman" w:eastAsia="Times New Roman" w:hAnsi="Times New Roman" w:cs="Times New Roman"/>
          <w:color w:val="000000"/>
          <w:sz w:val="24"/>
          <w:szCs w:val="23"/>
        </w:rPr>
      </w:pPr>
      <w:r w:rsidRPr="00240A20">
        <w:rPr>
          <w:rFonts w:ascii="Times New Roman" w:eastAsia="Times New Roman" w:hAnsi="Times New Roman" w:cs="Times New Roman"/>
          <w:color w:val="000000"/>
          <w:sz w:val="24"/>
          <w:szCs w:val="23"/>
        </w:rPr>
        <w:t>A    = 94-100</w:t>
      </w:r>
    </w:p>
    <w:p w:rsidR="00CF77B2" w:rsidRPr="00240A20" w:rsidRDefault="00CF77B2" w:rsidP="00CF77B2">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3"/>
        </w:rPr>
      </w:pPr>
      <w:r w:rsidRPr="00240A20">
        <w:rPr>
          <w:rFonts w:ascii="Times New Roman" w:eastAsia="Times New Roman" w:hAnsi="Times New Roman" w:cs="Times New Roman"/>
          <w:color w:val="000000"/>
          <w:sz w:val="24"/>
          <w:szCs w:val="23"/>
        </w:rPr>
        <w:t xml:space="preserve"> = 90-93</w:t>
      </w:r>
    </w:p>
    <w:p w:rsidR="00CF77B2" w:rsidRPr="00240A20" w:rsidRDefault="00CF77B2" w:rsidP="00CF77B2">
      <w:pPr>
        <w:autoSpaceDE w:val="0"/>
        <w:autoSpaceDN w:val="0"/>
        <w:adjustRightInd w:val="0"/>
        <w:spacing w:after="0" w:line="240" w:lineRule="auto"/>
        <w:ind w:left="720"/>
        <w:jc w:val="both"/>
        <w:rPr>
          <w:rFonts w:ascii="Times New Roman" w:eastAsia="Times New Roman" w:hAnsi="Times New Roman" w:cs="Times New Roman"/>
          <w:color w:val="000000"/>
          <w:sz w:val="24"/>
          <w:szCs w:val="23"/>
        </w:rPr>
      </w:pPr>
      <w:r w:rsidRPr="00240A20">
        <w:rPr>
          <w:rFonts w:ascii="Times New Roman" w:eastAsia="Times New Roman" w:hAnsi="Times New Roman" w:cs="Times New Roman"/>
          <w:color w:val="000000"/>
          <w:sz w:val="24"/>
          <w:szCs w:val="23"/>
        </w:rPr>
        <w:t>B</w:t>
      </w:r>
      <w:proofErr w:type="gramStart"/>
      <w:r w:rsidRPr="00240A20">
        <w:rPr>
          <w:rFonts w:ascii="Times New Roman" w:eastAsia="Times New Roman" w:hAnsi="Times New Roman" w:cs="Times New Roman"/>
          <w:color w:val="000000"/>
          <w:sz w:val="24"/>
          <w:szCs w:val="23"/>
        </w:rPr>
        <w:t>+  =</w:t>
      </w:r>
      <w:proofErr w:type="gramEnd"/>
      <w:r w:rsidRPr="00240A20">
        <w:rPr>
          <w:rFonts w:ascii="Times New Roman" w:eastAsia="Times New Roman" w:hAnsi="Times New Roman" w:cs="Times New Roman"/>
          <w:color w:val="000000"/>
          <w:sz w:val="24"/>
          <w:szCs w:val="23"/>
        </w:rPr>
        <w:t xml:space="preserve"> 87-89</w:t>
      </w:r>
    </w:p>
    <w:p w:rsidR="00CF77B2" w:rsidRPr="00240A20" w:rsidRDefault="00CF77B2" w:rsidP="00CF77B2">
      <w:pPr>
        <w:autoSpaceDE w:val="0"/>
        <w:autoSpaceDN w:val="0"/>
        <w:adjustRightInd w:val="0"/>
        <w:spacing w:after="0" w:line="240" w:lineRule="auto"/>
        <w:ind w:left="720"/>
        <w:jc w:val="both"/>
        <w:rPr>
          <w:rFonts w:ascii="Times New Roman" w:eastAsia="Times New Roman" w:hAnsi="Times New Roman" w:cs="Times New Roman"/>
          <w:color w:val="000000"/>
          <w:sz w:val="24"/>
          <w:szCs w:val="23"/>
        </w:rPr>
      </w:pPr>
      <w:r w:rsidRPr="00240A20">
        <w:rPr>
          <w:rFonts w:ascii="Times New Roman" w:eastAsia="Times New Roman" w:hAnsi="Times New Roman" w:cs="Times New Roman"/>
          <w:color w:val="000000"/>
          <w:sz w:val="24"/>
          <w:szCs w:val="23"/>
        </w:rPr>
        <w:t>B    = 84-86</w:t>
      </w:r>
    </w:p>
    <w:p w:rsidR="00CF77B2" w:rsidRPr="00240A20" w:rsidRDefault="00CF77B2" w:rsidP="00CF77B2">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3"/>
        </w:rPr>
      </w:pPr>
      <w:r w:rsidRPr="00240A20">
        <w:rPr>
          <w:rFonts w:ascii="Times New Roman" w:eastAsia="Times New Roman" w:hAnsi="Times New Roman" w:cs="Times New Roman"/>
          <w:color w:val="000000"/>
          <w:sz w:val="24"/>
          <w:szCs w:val="23"/>
        </w:rPr>
        <w:t xml:space="preserve"> = 80-83</w:t>
      </w:r>
    </w:p>
    <w:p w:rsidR="00CF77B2" w:rsidRPr="00240A20" w:rsidRDefault="00CF77B2" w:rsidP="00CF77B2">
      <w:pPr>
        <w:autoSpaceDE w:val="0"/>
        <w:autoSpaceDN w:val="0"/>
        <w:adjustRightInd w:val="0"/>
        <w:spacing w:after="0" w:line="240" w:lineRule="auto"/>
        <w:ind w:left="720"/>
        <w:jc w:val="both"/>
        <w:rPr>
          <w:rFonts w:ascii="Times New Roman" w:eastAsia="Times New Roman" w:hAnsi="Times New Roman" w:cs="Times New Roman"/>
          <w:color w:val="000000"/>
          <w:sz w:val="24"/>
          <w:szCs w:val="23"/>
        </w:rPr>
      </w:pPr>
      <w:r w:rsidRPr="00240A20">
        <w:rPr>
          <w:rFonts w:ascii="Times New Roman" w:eastAsia="Times New Roman" w:hAnsi="Times New Roman" w:cs="Times New Roman"/>
          <w:color w:val="000000"/>
          <w:sz w:val="24"/>
          <w:szCs w:val="23"/>
        </w:rPr>
        <w:t>C</w:t>
      </w:r>
      <w:proofErr w:type="gramStart"/>
      <w:r w:rsidRPr="00240A20">
        <w:rPr>
          <w:rFonts w:ascii="Times New Roman" w:eastAsia="Times New Roman" w:hAnsi="Times New Roman" w:cs="Times New Roman"/>
          <w:color w:val="000000"/>
          <w:sz w:val="24"/>
          <w:szCs w:val="23"/>
        </w:rPr>
        <w:t>+  =</w:t>
      </w:r>
      <w:proofErr w:type="gramEnd"/>
      <w:r w:rsidRPr="00240A20">
        <w:rPr>
          <w:rFonts w:ascii="Times New Roman" w:eastAsia="Times New Roman" w:hAnsi="Times New Roman" w:cs="Times New Roman"/>
          <w:color w:val="000000"/>
          <w:sz w:val="24"/>
          <w:szCs w:val="23"/>
        </w:rPr>
        <w:t xml:space="preserve"> 77-79</w:t>
      </w:r>
    </w:p>
    <w:p w:rsidR="00CF77B2" w:rsidRPr="00240A20" w:rsidRDefault="00CF77B2" w:rsidP="00CF77B2">
      <w:pPr>
        <w:autoSpaceDE w:val="0"/>
        <w:autoSpaceDN w:val="0"/>
        <w:adjustRightInd w:val="0"/>
        <w:spacing w:after="0" w:line="240" w:lineRule="auto"/>
        <w:ind w:left="720"/>
        <w:jc w:val="both"/>
        <w:rPr>
          <w:rFonts w:ascii="Times New Roman" w:eastAsia="Times New Roman" w:hAnsi="Times New Roman" w:cs="Times New Roman"/>
          <w:color w:val="000000"/>
          <w:sz w:val="24"/>
          <w:szCs w:val="23"/>
        </w:rPr>
      </w:pPr>
      <w:r w:rsidRPr="00240A20">
        <w:rPr>
          <w:rFonts w:ascii="Times New Roman" w:eastAsia="Times New Roman" w:hAnsi="Times New Roman" w:cs="Times New Roman"/>
          <w:color w:val="000000"/>
          <w:sz w:val="24"/>
          <w:szCs w:val="23"/>
        </w:rPr>
        <w:lastRenderedPageBreak/>
        <w:t>C    = 74-76</w:t>
      </w:r>
    </w:p>
    <w:p w:rsidR="00CF77B2" w:rsidRPr="00240A20" w:rsidRDefault="00CF77B2" w:rsidP="00CF77B2">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3"/>
        </w:rPr>
      </w:pPr>
      <w:r w:rsidRPr="00240A20">
        <w:rPr>
          <w:rFonts w:ascii="Times New Roman" w:eastAsia="Times New Roman" w:hAnsi="Times New Roman" w:cs="Times New Roman"/>
          <w:color w:val="000000"/>
          <w:sz w:val="24"/>
          <w:szCs w:val="23"/>
        </w:rPr>
        <w:t xml:space="preserve"> = 70-73</w:t>
      </w: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3"/>
        </w:rPr>
      </w:pP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3"/>
          <w:u w:val="single"/>
        </w:rPr>
      </w:pPr>
      <w:r w:rsidRPr="00240A20">
        <w:rPr>
          <w:rFonts w:ascii="Times New Roman" w:eastAsia="Times New Roman" w:hAnsi="Times New Roman" w:cs="Times New Roman"/>
          <w:color w:val="000000"/>
          <w:sz w:val="24"/>
          <w:szCs w:val="23"/>
          <w:u w:val="single"/>
        </w:rPr>
        <w:t>Class Guidelines</w:t>
      </w:r>
    </w:p>
    <w:p w:rsidR="00CF77B2" w:rsidRPr="00240A20" w:rsidRDefault="00CF77B2" w:rsidP="00CF77B2">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3"/>
        </w:rPr>
      </w:pPr>
      <w:r w:rsidRPr="00240A20">
        <w:rPr>
          <w:rFonts w:ascii="Times New Roman" w:eastAsia="Times New Roman" w:hAnsi="Times New Roman" w:cs="Times New Roman"/>
          <w:color w:val="000000"/>
          <w:sz w:val="24"/>
          <w:szCs w:val="23"/>
        </w:rPr>
        <w:t>Prepare (Read Book, Watch Film) for a class beforehand in order to get the most out of it!</w:t>
      </w:r>
    </w:p>
    <w:p w:rsidR="00CF77B2" w:rsidRPr="00240A20" w:rsidRDefault="00CF77B2" w:rsidP="00CF77B2">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Turn in responses on time, or receive 0 for that assignment (=1% of your final grade)</w:t>
      </w:r>
    </w:p>
    <w:p w:rsidR="00CF77B2" w:rsidRPr="00240A20" w:rsidRDefault="00CF77B2" w:rsidP="00CF77B2">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3"/>
        </w:rPr>
      </w:pPr>
      <w:r w:rsidRPr="00240A20">
        <w:rPr>
          <w:rFonts w:ascii="Times New Roman" w:eastAsia="Times New Roman" w:hAnsi="Times New Roman" w:cs="Times New Roman"/>
          <w:color w:val="000000"/>
          <w:sz w:val="24"/>
          <w:szCs w:val="23"/>
        </w:rPr>
        <w:t xml:space="preserve">Be considerate!  It may be a distraction to your neighbors if you surf the net during class! </w:t>
      </w:r>
      <w:proofErr w:type="gramStart"/>
      <w:r w:rsidRPr="00240A20">
        <w:rPr>
          <w:rFonts w:ascii="Times New Roman" w:eastAsia="Times New Roman" w:hAnsi="Times New Roman" w:cs="Times New Roman"/>
          <w:color w:val="000000"/>
          <w:sz w:val="24"/>
          <w:szCs w:val="23"/>
        </w:rPr>
        <w:t>Or</w:t>
      </w:r>
      <w:proofErr w:type="gramEnd"/>
      <w:r w:rsidRPr="00240A20">
        <w:rPr>
          <w:rFonts w:ascii="Times New Roman" w:eastAsia="Times New Roman" w:hAnsi="Times New Roman" w:cs="Times New Roman"/>
          <w:color w:val="000000"/>
          <w:sz w:val="24"/>
          <w:szCs w:val="23"/>
        </w:rPr>
        <w:t xml:space="preserve"> come in late!  </w:t>
      </w:r>
      <w:proofErr w:type="gramStart"/>
      <w:r w:rsidRPr="00240A20">
        <w:rPr>
          <w:rFonts w:ascii="Times New Roman" w:eastAsia="Times New Roman" w:hAnsi="Times New Roman" w:cs="Times New Roman"/>
          <w:color w:val="000000"/>
          <w:sz w:val="24"/>
          <w:szCs w:val="23"/>
        </w:rPr>
        <w:t>Or</w:t>
      </w:r>
      <w:proofErr w:type="gramEnd"/>
      <w:r w:rsidRPr="00240A20">
        <w:rPr>
          <w:rFonts w:ascii="Times New Roman" w:eastAsia="Times New Roman" w:hAnsi="Times New Roman" w:cs="Times New Roman"/>
          <w:color w:val="000000"/>
          <w:sz w:val="24"/>
          <w:szCs w:val="23"/>
        </w:rPr>
        <w:t xml:space="preserve"> speak in vernacular (i.e. drop the F bomb) during discussions. </w:t>
      </w: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3"/>
        </w:rPr>
      </w:pP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color w:val="000000"/>
          <w:sz w:val="24"/>
          <w:szCs w:val="23"/>
        </w:rPr>
      </w:pPr>
      <w:r w:rsidRPr="00240A20">
        <w:rPr>
          <w:rFonts w:ascii="Times New Roman" w:eastAsia="Times New Roman" w:hAnsi="Times New Roman" w:cs="Times New Roman"/>
          <w:color w:val="000000"/>
          <w:sz w:val="24"/>
          <w:szCs w:val="23"/>
          <w:u w:val="single"/>
        </w:rPr>
        <w:t xml:space="preserve">University (and Class!) Policies </w:t>
      </w: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b/>
          <w:bCs/>
          <w:i/>
          <w:iCs/>
          <w:color w:val="000000"/>
          <w:sz w:val="24"/>
          <w:szCs w:val="23"/>
        </w:rPr>
      </w:pPr>
    </w:p>
    <w:p w:rsidR="00CF77B2" w:rsidRPr="00240A20" w:rsidRDefault="00CF77B2" w:rsidP="00CF77B2">
      <w:pPr>
        <w:autoSpaceDE w:val="0"/>
        <w:autoSpaceDN w:val="0"/>
        <w:adjustRightInd w:val="0"/>
        <w:spacing w:after="0" w:line="240" w:lineRule="auto"/>
        <w:jc w:val="both"/>
        <w:rPr>
          <w:rFonts w:ascii="Times New Roman" w:eastAsia="Times New Roman" w:hAnsi="Times New Roman" w:cs="Times New Roman"/>
          <w:i/>
          <w:color w:val="000000"/>
          <w:sz w:val="24"/>
          <w:szCs w:val="23"/>
        </w:rPr>
      </w:pPr>
      <w:r w:rsidRPr="00240A20">
        <w:rPr>
          <w:rFonts w:ascii="Times New Roman" w:eastAsia="Times New Roman" w:hAnsi="Times New Roman" w:cs="Times New Roman"/>
          <w:b/>
          <w:bCs/>
          <w:iCs/>
          <w:color w:val="000000"/>
          <w:sz w:val="24"/>
          <w:szCs w:val="23"/>
        </w:rPr>
        <w:t>Plagiarism Will Not Be Tolerated at Purdue University:</w:t>
      </w:r>
      <w:r w:rsidRPr="00240A20">
        <w:rPr>
          <w:rFonts w:ascii="Times New Roman" w:eastAsia="Times New Roman" w:hAnsi="Times New Roman" w:cs="Times New Roman"/>
          <w:b/>
          <w:bCs/>
          <w:i/>
          <w:iCs/>
          <w:color w:val="000000"/>
          <w:sz w:val="24"/>
          <w:szCs w:val="23"/>
        </w:rPr>
        <w:t xml:space="preserve"> </w:t>
      </w:r>
      <w:r w:rsidRPr="00240A20">
        <w:rPr>
          <w:rFonts w:ascii="Times New Roman" w:eastAsia="Times New Roman" w:hAnsi="Times New Roman" w:cs="Times New Roman"/>
          <w:i/>
          <w:color w:val="000000"/>
          <w:sz w:val="24"/>
          <w:szCs w:val="23"/>
        </w:rPr>
        <w:t xml:space="preserve">Plagiarism is a crime, and students </w:t>
      </w:r>
      <w:proofErr w:type="gramStart"/>
      <w:r w:rsidRPr="00240A20">
        <w:rPr>
          <w:rFonts w:ascii="Times New Roman" w:eastAsia="Times New Roman" w:hAnsi="Times New Roman" w:cs="Times New Roman"/>
          <w:i/>
          <w:color w:val="000000"/>
          <w:sz w:val="24"/>
          <w:szCs w:val="23"/>
        </w:rPr>
        <w:t>can be expelled</w:t>
      </w:r>
      <w:proofErr w:type="gramEnd"/>
      <w:r w:rsidRPr="00240A20">
        <w:rPr>
          <w:rFonts w:ascii="Times New Roman" w:eastAsia="Times New Roman" w:hAnsi="Times New Roman" w:cs="Times New Roman"/>
          <w:i/>
          <w:color w:val="000000"/>
          <w:sz w:val="24"/>
          <w:szCs w:val="23"/>
        </w:rPr>
        <w:t xml:space="preserve"> for turning in a paper that they did not write. Copying a person’s work verbatim is not the only form of plagiarism. In some cases, plagiarism involves paraphrasing the idea of another without a footnote or the repetition of another author’s phrase. Students are advised to consult Purdue University’s Guide to Academic Integrity for guidelines </w:t>
      </w:r>
      <w:proofErr w:type="gramStart"/>
      <w:r w:rsidRPr="00240A20">
        <w:rPr>
          <w:rFonts w:ascii="Times New Roman" w:eastAsia="Times New Roman" w:hAnsi="Times New Roman" w:cs="Times New Roman"/>
          <w:i/>
          <w:color w:val="000000"/>
          <w:sz w:val="24"/>
          <w:szCs w:val="23"/>
        </w:rPr>
        <w:t>at:</w:t>
      </w:r>
      <w:proofErr w:type="gramEnd"/>
      <w:r w:rsidRPr="00240A20">
        <w:rPr>
          <w:rFonts w:ascii="Times New Roman" w:eastAsia="Times New Roman" w:hAnsi="Times New Roman" w:cs="Times New Roman"/>
          <w:i/>
          <w:color w:val="000000"/>
          <w:sz w:val="24"/>
          <w:szCs w:val="23"/>
        </w:rPr>
        <w:t xml:space="preserve"> </w:t>
      </w:r>
      <w:r w:rsidRPr="00240A20">
        <w:rPr>
          <w:rFonts w:ascii="Times New Roman" w:eastAsia="Times New Roman" w:hAnsi="Times New Roman" w:cs="Times New Roman"/>
          <w:i/>
          <w:color w:val="000000"/>
          <w:sz w:val="24"/>
          <w:szCs w:val="23"/>
          <w:u w:val="single"/>
        </w:rPr>
        <w:t>http://www.purdue.edu/ODOS/osrr/integrity.htm</w:t>
      </w:r>
      <w:r w:rsidRPr="00240A20">
        <w:rPr>
          <w:rFonts w:ascii="Times New Roman" w:eastAsia="Times New Roman" w:hAnsi="Times New Roman" w:cs="Times New Roman"/>
          <w:i/>
          <w:color w:val="000000"/>
          <w:sz w:val="24"/>
          <w:szCs w:val="23"/>
        </w:rPr>
        <w:t xml:space="preserve">.  Plagiarized work will receive a </w:t>
      </w:r>
      <w:proofErr w:type="gramStart"/>
      <w:r w:rsidRPr="00240A20">
        <w:rPr>
          <w:rFonts w:ascii="Times New Roman" w:eastAsia="Times New Roman" w:hAnsi="Times New Roman" w:cs="Times New Roman"/>
          <w:i/>
          <w:color w:val="000000"/>
          <w:sz w:val="24"/>
          <w:szCs w:val="23"/>
        </w:rPr>
        <w:t>0</w:t>
      </w:r>
      <w:proofErr w:type="gramEnd"/>
      <w:r w:rsidRPr="00240A20">
        <w:rPr>
          <w:rFonts w:ascii="Times New Roman" w:eastAsia="Times New Roman" w:hAnsi="Times New Roman" w:cs="Times New Roman"/>
          <w:i/>
          <w:color w:val="000000"/>
          <w:sz w:val="24"/>
          <w:szCs w:val="23"/>
        </w:rPr>
        <w:t>, and the professor reserves the right to forward the case to the administration for further review by a dean.</w:t>
      </w:r>
    </w:p>
    <w:p w:rsidR="00CF77B2" w:rsidRPr="00240A20" w:rsidRDefault="00CF77B2" w:rsidP="00CF77B2">
      <w:pPr>
        <w:spacing w:after="0" w:line="240" w:lineRule="auto"/>
        <w:jc w:val="both"/>
        <w:rPr>
          <w:rFonts w:ascii="Times New Roman" w:eastAsia="Times New Roman" w:hAnsi="Times New Roman" w:cs="Times New Roman"/>
          <w:sz w:val="24"/>
          <w:szCs w:val="23"/>
        </w:rPr>
      </w:pPr>
    </w:p>
    <w:p w:rsidR="00CF77B2" w:rsidRPr="00240A20" w:rsidRDefault="00CF77B2" w:rsidP="00CF77B2">
      <w:pPr>
        <w:spacing w:after="0" w:line="240" w:lineRule="auto"/>
        <w:jc w:val="both"/>
        <w:rPr>
          <w:rFonts w:ascii="Times New Roman" w:eastAsia="Times New Roman" w:hAnsi="Times New Roman" w:cs="Times New Roman"/>
          <w:sz w:val="24"/>
          <w:szCs w:val="23"/>
        </w:rPr>
      </w:pPr>
      <w:r w:rsidRPr="00240A20">
        <w:rPr>
          <w:rFonts w:ascii="Times New Roman" w:eastAsia="Times New Roman" w:hAnsi="Times New Roman" w:cs="Times New Roman"/>
          <w:b/>
          <w:sz w:val="24"/>
          <w:szCs w:val="23"/>
        </w:rPr>
        <w:lastRenderedPageBreak/>
        <w:t xml:space="preserve">Here Is the Purdue University Policy for Academic Dishonesty:   </w:t>
      </w:r>
      <w:r w:rsidRPr="00240A20">
        <w:rPr>
          <w:rFonts w:ascii="Times New Roman" w:eastAsia="Times New Roman" w:hAnsi="Times New Roman" w:cs="Lucida Grande"/>
          <w:i/>
          <w:color w:val="0E0E0E"/>
          <w:sz w:val="24"/>
          <w:szCs w:val="24"/>
        </w:rPr>
        <w:t xml:space="preserve">Purdue prohibits "dishonesty in connection with any University activity. Cheating, plagiarism, or knowingly furnishing false information to the University are examples of dishonesty." [Part 5, Section III-B-2-a, </w:t>
      </w:r>
      <w:hyperlink r:id="rId7" w:history="1">
        <w:r w:rsidRPr="00240A20">
          <w:rPr>
            <w:rFonts w:ascii="Times New Roman" w:eastAsia="Times New Roman" w:hAnsi="Times New Roman" w:cs="Lucida Grande"/>
            <w:i/>
            <w:color w:val="262626"/>
            <w:sz w:val="24"/>
            <w:szCs w:val="24"/>
          </w:rPr>
          <w:t>Student Regulations</w:t>
        </w:r>
      </w:hyperlink>
      <w:r w:rsidRPr="00240A20">
        <w:rPr>
          <w:rFonts w:ascii="Times New Roman" w:eastAsia="Times New Roman" w:hAnsi="Times New Roman" w:cs="Lucida Grande"/>
          <w:i/>
          <w:color w:val="0E0E0E"/>
          <w:sz w:val="24"/>
          <w:szCs w:val="24"/>
        </w:rPr>
        <w:t xml:space="preserve">] Furthermore, the University Senate has </w:t>
      </w:r>
      <w:proofErr w:type="gramStart"/>
      <w:r w:rsidRPr="00240A20">
        <w:rPr>
          <w:rFonts w:ascii="Times New Roman" w:eastAsia="Times New Roman" w:hAnsi="Times New Roman" w:cs="Lucida Grande"/>
          <w:i/>
          <w:color w:val="0E0E0E"/>
          <w:sz w:val="24"/>
          <w:szCs w:val="24"/>
        </w:rPr>
        <w:t>stipulated that</w:t>
      </w:r>
      <w:proofErr w:type="gramEnd"/>
      <w:r w:rsidRPr="00240A20">
        <w:rPr>
          <w:rFonts w:ascii="Times New Roman" w:eastAsia="Times New Roman" w:hAnsi="Times New Roman" w:cs="Lucida Grande"/>
          <w:i/>
          <w:color w:val="0E0E0E"/>
          <w:sz w:val="24"/>
          <w:szCs w:val="24"/>
        </w:rPr>
        <w:t xml:space="preserve"> "the commitment of acts of cheating, lying, and deceit in any of their diverse forms (such as the use of substitutes for taking examinations, the use of illegal cribs, plagiarism, and copying during examinations) is dishonest and must not be tolerated. Moreover, knowingly to aid and abet, directly or indirectly, other parties in committing dishonest acts is in itself dishonest." [University Senate Document 72-18, December 15, 1972] </w:t>
      </w:r>
      <w:hyperlink r:id="rId8" w:history="1">
        <w:r w:rsidRPr="00240A20">
          <w:rPr>
            <w:rFonts w:ascii="Times New Roman" w:eastAsia="Times New Roman" w:hAnsi="Times New Roman" w:cs="Times New Roman"/>
            <w:color w:val="0000FF"/>
            <w:sz w:val="24"/>
            <w:szCs w:val="24"/>
            <w:highlight w:val="lightGray"/>
            <w:u w:val="single"/>
          </w:rPr>
          <w:t>https://www.purdue.edu/odos/academic-integrity/</w:t>
        </w:r>
      </w:hyperlink>
    </w:p>
    <w:p w:rsidR="00CF77B2" w:rsidRPr="00240A20" w:rsidRDefault="00CF77B2" w:rsidP="00CF77B2">
      <w:pPr>
        <w:spacing w:after="0" w:line="240" w:lineRule="auto"/>
        <w:rPr>
          <w:rFonts w:ascii="Times New Roman" w:eastAsia="Times New Roman" w:hAnsi="Times New Roman" w:cs="Lucida Grande"/>
          <w:b/>
          <w:color w:val="0E0E0E"/>
          <w:sz w:val="24"/>
          <w:szCs w:val="24"/>
        </w:rPr>
      </w:pPr>
    </w:p>
    <w:p w:rsidR="00CF77B2" w:rsidRPr="00240A20" w:rsidRDefault="00CF77B2" w:rsidP="00CF77B2">
      <w:pPr>
        <w:spacing w:after="0" w:line="240" w:lineRule="auto"/>
        <w:rPr>
          <w:rFonts w:ascii="Times New Roman" w:eastAsia="Times New Roman" w:hAnsi="Times New Roman" w:cs="Arial"/>
          <w:i/>
          <w:sz w:val="24"/>
          <w:szCs w:val="24"/>
        </w:rPr>
      </w:pPr>
      <w:r w:rsidRPr="00240A20">
        <w:rPr>
          <w:rFonts w:ascii="Times New Roman" w:eastAsia="Times New Roman" w:hAnsi="Times New Roman" w:cs="Arial"/>
          <w:b/>
          <w:sz w:val="24"/>
          <w:szCs w:val="24"/>
        </w:rPr>
        <w:t xml:space="preserve">Here Is the Purdue University Policy Prohibiting Discrimination: </w:t>
      </w:r>
      <w:r w:rsidRPr="00240A20">
        <w:rPr>
          <w:rFonts w:ascii="Times New Roman" w:eastAsia="Times New Roman" w:hAnsi="Times New Roman" w:cs="Arial"/>
          <w:i/>
          <w:sz w:val="24"/>
          <w:szCs w:val="24"/>
        </w:rPr>
        <w:t xml:space="preserve">Purdue University is committed to maintaining a </w:t>
      </w:r>
      <w:proofErr w:type="gramStart"/>
      <w:r w:rsidRPr="00240A20">
        <w:rPr>
          <w:rFonts w:ascii="Times New Roman" w:eastAsia="Times New Roman" w:hAnsi="Times New Roman" w:cs="Arial"/>
          <w:i/>
          <w:sz w:val="24"/>
          <w:szCs w:val="24"/>
        </w:rPr>
        <w:t>community which</w:t>
      </w:r>
      <w:proofErr w:type="gramEnd"/>
      <w:r w:rsidRPr="00240A20">
        <w:rPr>
          <w:rFonts w:ascii="Times New Roman" w:eastAsia="Times New Roman" w:hAnsi="Times New Roman" w:cs="Arial"/>
          <w:i/>
          <w:sz w:val="24"/>
          <w:szCs w:val="24"/>
        </w:rPr>
        <w:t xml:space="preserve"> recognizes and values the inherent worth and dignity of every person; fosters tolerance, sensitivity, understanding, and mutual respect among its members; and encourages each individual to strive to reach his or her own potential. In pursuit of its goal of academic excellence, the University seeks to develop and nurture diversity. The University believes that diversity among its many members strengthens the institution, stimulates creativity, promotes the exchange of ideas, and enriches campus life.  </w:t>
      </w:r>
      <w:r w:rsidRPr="00240A20">
        <w:rPr>
          <w:rFonts w:ascii="Times New Roman" w:eastAsia="Times New Roman" w:hAnsi="Times New Roman" w:cs="Verdana"/>
          <w:i/>
          <w:sz w:val="24"/>
          <w:szCs w:val="24"/>
        </w:rPr>
        <w:t xml:space="preserve">Purdue University prohibits discrimination against any member of the University community </w:t>
      </w:r>
      <w:proofErr w:type="gramStart"/>
      <w:r w:rsidRPr="00240A20">
        <w:rPr>
          <w:rFonts w:ascii="Times New Roman" w:eastAsia="Times New Roman" w:hAnsi="Times New Roman" w:cs="Verdana"/>
          <w:i/>
          <w:sz w:val="24"/>
          <w:szCs w:val="24"/>
        </w:rPr>
        <w:t>on the basis of</w:t>
      </w:r>
      <w:proofErr w:type="gramEnd"/>
      <w:r w:rsidRPr="00240A20">
        <w:rPr>
          <w:rFonts w:ascii="Times New Roman" w:eastAsia="Times New Roman" w:hAnsi="Times New Roman" w:cs="Verdana"/>
          <w:i/>
          <w:sz w:val="24"/>
          <w:szCs w:val="24"/>
        </w:rPr>
        <w:t xml:space="preserve"> race, religion, color, sex, age, national origin or ancestry, genetic information, marital status, parental status, sexual orientation, gender identity </w:t>
      </w:r>
      <w:r w:rsidRPr="00240A20">
        <w:rPr>
          <w:rFonts w:ascii="Times New Roman" w:eastAsia="Times New Roman" w:hAnsi="Times New Roman" w:cs="Verdana"/>
          <w:i/>
          <w:sz w:val="24"/>
          <w:szCs w:val="24"/>
        </w:rPr>
        <w:lastRenderedPageBreak/>
        <w:t xml:space="preserve">and expression, disability, or status as a veteran. The University will conduct its programs, services and activities consistent with applicable federal, state and local laws, regulations and orders and in conformance with the procedures and limitations as set forth in </w:t>
      </w:r>
      <w:hyperlink r:id="rId9" w:history="1">
        <w:r w:rsidRPr="00240A20">
          <w:rPr>
            <w:rFonts w:ascii="Times New Roman" w:eastAsia="Times New Roman" w:hAnsi="Times New Roman" w:cs="Verdana"/>
            <w:i/>
            <w:color w:val="0030F6"/>
            <w:sz w:val="24"/>
            <w:szCs w:val="24"/>
          </w:rPr>
          <w:t>Executive Memorandum No. D-1</w:t>
        </w:r>
      </w:hyperlink>
      <w:r w:rsidRPr="00240A20">
        <w:rPr>
          <w:rFonts w:ascii="Times New Roman" w:eastAsia="Times New Roman" w:hAnsi="Times New Roman" w:cs="Verdana"/>
          <w:i/>
          <w:sz w:val="24"/>
          <w:szCs w:val="24"/>
        </w:rPr>
        <w:t xml:space="preserve">, which provides specific contractual rights and remedies. Any student who believes they </w:t>
      </w:r>
      <w:proofErr w:type="gramStart"/>
      <w:r w:rsidRPr="00240A20">
        <w:rPr>
          <w:rFonts w:ascii="Times New Roman" w:eastAsia="Times New Roman" w:hAnsi="Times New Roman" w:cs="Verdana"/>
          <w:i/>
          <w:sz w:val="24"/>
          <w:szCs w:val="24"/>
        </w:rPr>
        <w:t>have been discriminated against</w:t>
      </w:r>
      <w:proofErr w:type="gramEnd"/>
      <w:r w:rsidRPr="00240A20">
        <w:rPr>
          <w:rFonts w:ascii="Times New Roman" w:eastAsia="Times New Roman" w:hAnsi="Times New Roman" w:cs="Verdana"/>
          <w:i/>
          <w:sz w:val="24"/>
          <w:szCs w:val="24"/>
        </w:rPr>
        <w:t xml:space="preserve"> may visit </w:t>
      </w:r>
      <w:hyperlink r:id="rId10" w:history="1">
        <w:r w:rsidRPr="00240A20">
          <w:rPr>
            <w:rFonts w:ascii="Times New Roman" w:eastAsia="Times New Roman" w:hAnsi="Times New Roman" w:cs="Verdana"/>
            <w:i/>
            <w:color w:val="0000FF"/>
            <w:sz w:val="24"/>
            <w:szCs w:val="24"/>
            <w:u w:val="single"/>
          </w:rPr>
          <w:t>www.purdue.edu/report-hate</w:t>
        </w:r>
      </w:hyperlink>
      <w:r w:rsidRPr="00240A20">
        <w:rPr>
          <w:rFonts w:ascii="Times New Roman" w:eastAsia="Times New Roman" w:hAnsi="Times New Roman" w:cs="Verdana"/>
          <w:i/>
          <w:sz w:val="24"/>
          <w:szCs w:val="24"/>
        </w:rPr>
        <w:t xml:space="preserve"> to submit a complaint to the Office of Institutional Equity. Information </w:t>
      </w:r>
      <w:proofErr w:type="gramStart"/>
      <w:r w:rsidRPr="00240A20">
        <w:rPr>
          <w:rFonts w:ascii="Times New Roman" w:eastAsia="Times New Roman" w:hAnsi="Times New Roman" w:cs="Verdana"/>
          <w:i/>
          <w:sz w:val="24"/>
          <w:szCs w:val="24"/>
        </w:rPr>
        <w:t>may be reported</w:t>
      </w:r>
      <w:proofErr w:type="gramEnd"/>
      <w:r w:rsidRPr="00240A20">
        <w:rPr>
          <w:rFonts w:ascii="Times New Roman" w:eastAsia="Times New Roman" w:hAnsi="Times New Roman" w:cs="Verdana"/>
          <w:i/>
          <w:sz w:val="24"/>
          <w:szCs w:val="24"/>
        </w:rPr>
        <w:t xml:space="preserve"> anonymously.  </w:t>
      </w:r>
      <w:hyperlink r:id="rId11" w:history="1">
        <w:r w:rsidRPr="00240A20">
          <w:rPr>
            <w:rFonts w:ascii="Times New Roman" w:eastAsia="Times New Roman" w:hAnsi="Times New Roman" w:cs="Lucida Grande"/>
            <w:color w:val="0000FF"/>
            <w:sz w:val="24"/>
            <w:szCs w:val="24"/>
            <w:highlight w:val="lightGray"/>
            <w:u w:val="single"/>
          </w:rPr>
          <w:t>http://www.purdue.edu/purdue/ea_eou_statement.html</w:t>
        </w:r>
      </w:hyperlink>
    </w:p>
    <w:p w:rsidR="00CF77B2" w:rsidRPr="00240A20" w:rsidRDefault="00CF77B2" w:rsidP="00CF77B2">
      <w:pPr>
        <w:spacing w:after="0" w:line="240" w:lineRule="auto"/>
        <w:rPr>
          <w:rFonts w:ascii="Times New Roman" w:eastAsia="Times New Roman" w:hAnsi="Times New Roman" w:cs="Lucida Grande"/>
          <w:color w:val="0E0E0E"/>
          <w:sz w:val="24"/>
          <w:szCs w:val="24"/>
        </w:rPr>
      </w:pPr>
    </w:p>
    <w:p w:rsidR="00CF77B2" w:rsidRPr="00240A20" w:rsidRDefault="00CF77B2" w:rsidP="00CF77B2">
      <w:pPr>
        <w:spacing w:after="0" w:line="240" w:lineRule="auto"/>
        <w:jc w:val="both"/>
        <w:rPr>
          <w:rFonts w:ascii="Times New Roman" w:eastAsia="Times New Roman" w:hAnsi="Times New Roman" w:cs="Times New Roman"/>
          <w:sz w:val="24"/>
          <w:szCs w:val="23"/>
        </w:rPr>
      </w:pPr>
      <w:r w:rsidRPr="00240A20">
        <w:rPr>
          <w:rFonts w:ascii="Times New Roman" w:eastAsia="Times New Roman" w:hAnsi="Times New Roman" w:cs="Times New Roman"/>
          <w:b/>
          <w:sz w:val="24"/>
          <w:szCs w:val="23"/>
        </w:rPr>
        <w:t xml:space="preserve">Disclaimer: </w:t>
      </w:r>
      <w:r w:rsidRPr="00240A20">
        <w:rPr>
          <w:rFonts w:ascii="Times New Roman" w:eastAsia="Times New Roman" w:hAnsi="Times New Roman" w:cs="Times New Roman"/>
          <w:i/>
          <w:sz w:val="24"/>
          <w:szCs w:val="23"/>
        </w:rPr>
        <w:t xml:space="preserve">In case of a major campus emergency, the requirements on this syllabus are subject to changes required by a revised semester calendar. Any changes </w:t>
      </w:r>
      <w:proofErr w:type="gramStart"/>
      <w:r w:rsidRPr="00240A20">
        <w:rPr>
          <w:rFonts w:ascii="Times New Roman" w:eastAsia="Times New Roman" w:hAnsi="Times New Roman" w:cs="Times New Roman"/>
          <w:i/>
          <w:sz w:val="24"/>
          <w:szCs w:val="23"/>
        </w:rPr>
        <w:t>will be posted</w:t>
      </w:r>
      <w:proofErr w:type="gramEnd"/>
      <w:r w:rsidRPr="00240A20">
        <w:rPr>
          <w:rFonts w:ascii="Times New Roman" w:eastAsia="Times New Roman" w:hAnsi="Times New Roman" w:cs="Times New Roman"/>
          <w:i/>
          <w:sz w:val="24"/>
          <w:szCs w:val="23"/>
        </w:rPr>
        <w:t xml:space="preserve">, once the course resumes, on the course website. It </w:t>
      </w:r>
      <w:proofErr w:type="gramStart"/>
      <w:r w:rsidRPr="00240A20">
        <w:rPr>
          <w:rFonts w:ascii="Times New Roman" w:eastAsia="Times New Roman" w:hAnsi="Times New Roman" w:cs="Times New Roman"/>
          <w:i/>
          <w:sz w:val="24"/>
          <w:szCs w:val="23"/>
        </w:rPr>
        <w:t>may also be obtained</w:t>
      </w:r>
      <w:proofErr w:type="gramEnd"/>
      <w:r w:rsidRPr="00240A20">
        <w:rPr>
          <w:rFonts w:ascii="Times New Roman" w:eastAsia="Times New Roman" w:hAnsi="Times New Roman" w:cs="Times New Roman"/>
          <w:i/>
          <w:sz w:val="24"/>
          <w:szCs w:val="23"/>
        </w:rPr>
        <w:t xml:space="preserve"> by contacting the instructor via email.</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b/>
          <w:sz w:val="24"/>
          <w:szCs w:val="24"/>
        </w:rPr>
      </w:pPr>
      <w:r>
        <w:rPr>
          <w:rFonts w:ascii="Times New Roman" w:hAnsi="Times New Roman" w:cs="Times New Roman"/>
          <w:b/>
          <w:sz w:val="24"/>
          <w:szCs w:val="24"/>
        </w:rPr>
        <w:t>August 22 (</w:t>
      </w:r>
      <w:proofErr w:type="spellStart"/>
      <w:r>
        <w:rPr>
          <w:rFonts w:ascii="Times New Roman" w:hAnsi="Times New Roman" w:cs="Times New Roman"/>
          <w:b/>
          <w:sz w:val="24"/>
          <w:szCs w:val="24"/>
        </w:rPr>
        <w:t>Tu</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Arab-Israeli Conflict, Parameters and Definitions</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b/>
          <w:sz w:val="24"/>
          <w:szCs w:val="24"/>
        </w:rPr>
      </w:pPr>
      <w:r>
        <w:rPr>
          <w:rFonts w:ascii="Times New Roman" w:hAnsi="Times New Roman" w:cs="Times New Roman"/>
          <w:b/>
          <w:sz w:val="24"/>
          <w:szCs w:val="24"/>
        </w:rPr>
        <w:t>August 24 (</w:t>
      </w:r>
      <w:proofErr w:type="spellStart"/>
      <w:r>
        <w:rPr>
          <w:rFonts w:ascii="Times New Roman" w:hAnsi="Times New Roman" w:cs="Times New Roman"/>
          <w:b/>
          <w:sz w:val="24"/>
          <w:szCs w:val="24"/>
        </w:rPr>
        <w:t>Th</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Beginnings</w:t>
      </w:r>
    </w:p>
    <w:p w:rsidR="00CF77B2" w:rsidRDefault="00CF77B2" w:rsidP="00CF77B2">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rPr>
        <w:t>--Film, “1913, Seeds of Conflict”</w:t>
      </w: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u w:val="single"/>
        </w:rPr>
        <w:t>Class Preparations</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proofErr w:type="spellStart"/>
      <w:r>
        <w:rPr>
          <w:rFonts w:ascii="Times New Roman" w:hAnsi="Times New Roman" w:cs="Times New Roman"/>
          <w:sz w:val="24"/>
          <w:szCs w:val="24"/>
        </w:rPr>
        <w:t>Gelvin</w:t>
      </w:r>
      <w:proofErr w:type="spellEnd"/>
      <w:r>
        <w:rPr>
          <w:rFonts w:ascii="Times New Roman" w:hAnsi="Times New Roman" w:cs="Times New Roman"/>
          <w:sz w:val="24"/>
          <w:szCs w:val="24"/>
        </w:rPr>
        <w:t xml:space="preserve">, </w:t>
      </w:r>
      <w:proofErr w:type="gramStart"/>
      <w:r w:rsidRPr="00051744">
        <w:rPr>
          <w:rFonts w:ascii="Times New Roman" w:hAnsi="Times New Roman" w:cs="Times New Roman"/>
          <w:i/>
          <w:sz w:val="24"/>
          <w:szCs w:val="24"/>
        </w:rPr>
        <w:t>The</w:t>
      </w:r>
      <w:proofErr w:type="gramEnd"/>
      <w:r w:rsidRPr="00051744">
        <w:rPr>
          <w:rFonts w:ascii="Times New Roman" w:hAnsi="Times New Roman" w:cs="Times New Roman"/>
          <w:i/>
          <w:sz w:val="24"/>
          <w:szCs w:val="24"/>
        </w:rPr>
        <w:t xml:space="preserve"> Israel-Palestine Conflict</w:t>
      </w:r>
      <w:r>
        <w:rPr>
          <w:rFonts w:ascii="Times New Roman" w:hAnsi="Times New Roman" w:cs="Times New Roman"/>
          <w:sz w:val="24"/>
          <w:szCs w:val="24"/>
        </w:rPr>
        <w:t>, “The Land and Its Lure,” 1-13.</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b/>
          <w:sz w:val="24"/>
          <w:szCs w:val="24"/>
        </w:rPr>
      </w:pPr>
      <w:r>
        <w:rPr>
          <w:rFonts w:ascii="Times New Roman" w:hAnsi="Times New Roman" w:cs="Times New Roman"/>
          <w:b/>
          <w:sz w:val="24"/>
          <w:szCs w:val="24"/>
        </w:rPr>
        <w:lastRenderedPageBreak/>
        <w:t>August 29 (</w:t>
      </w:r>
      <w:proofErr w:type="spellStart"/>
      <w:r>
        <w:rPr>
          <w:rFonts w:ascii="Times New Roman" w:hAnsi="Times New Roman" w:cs="Times New Roman"/>
          <w:b/>
          <w:sz w:val="24"/>
          <w:szCs w:val="24"/>
        </w:rPr>
        <w:t>Tu</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Ottoman Empire</w:t>
      </w:r>
    </w:p>
    <w:p w:rsidR="00CF77B2" w:rsidRPr="00C751B9" w:rsidRDefault="00CF77B2" w:rsidP="00CF77B2">
      <w:pPr>
        <w:pStyle w:val="NoSpacing"/>
        <w:rPr>
          <w:rFonts w:ascii="Times New Roman" w:hAnsi="Times New Roman" w:cs="Times New Roman"/>
          <w:sz w:val="24"/>
          <w:szCs w:val="24"/>
        </w:rPr>
      </w:pPr>
    </w:p>
    <w:p w:rsidR="00CF77B2" w:rsidRPr="00C751B9" w:rsidRDefault="00CF77B2" w:rsidP="00CF77B2">
      <w:pPr>
        <w:pStyle w:val="NoSpacing"/>
        <w:rPr>
          <w:rFonts w:ascii="Times New Roman" w:hAnsi="Times New Roman" w:cs="Times New Roman"/>
          <w:sz w:val="24"/>
          <w:szCs w:val="24"/>
          <w:u w:val="single"/>
        </w:rPr>
      </w:pPr>
      <w:r>
        <w:rPr>
          <w:rFonts w:ascii="Times New Roman" w:hAnsi="Times New Roman" w:cs="Times New Roman"/>
          <w:sz w:val="24"/>
          <w:szCs w:val="24"/>
          <w:u w:val="single"/>
        </w:rPr>
        <w:t>Class Preparations</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proofErr w:type="spellStart"/>
      <w:r>
        <w:rPr>
          <w:rFonts w:ascii="Times New Roman" w:hAnsi="Times New Roman" w:cs="Times New Roman"/>
          <w:sz w:val="24"/>
          <w:szCs w:val="24"/>
        </w:rPr>
        <w:t>Gelvin</w:t>
      </w:r>
      <w:proofErr w:type="spellEnd"/>
      <w:r>
        <w:rPr>
          <w:rFonts w:ascii="Times New Roman" w:hAnsi="Times New Roman" w:cs="Times New Roman"/>
          <w:sz w:val="24"/>
          <w:szCs w:val="24"/>
        </w:rPr>
        <w:t xml:space="preserve">, </w:t>
      </w:r>
      <w:proofErr w:type="gramStart"/>
      <w:r w:rsidRPr="00051744">
        <w:rPr>
          <w:rFonts w:ascii="Times New Roman" w:hAnsi="Times New Roman" w:cs="Times New Roman"/>
          <w:i/>
          <w:sz w:val="24"/>
          <w:szCs w:val="24"/>
        </w:rPr>
        <w:t>The</w:t>
      </w:r>
      <w:proofErr w:type="gramEnd"/>
      <w:r w:rsidRPr="00051744">
        <w:rPr>
          <w:rFonts w:ascii="Times New Roman" w:hAnsi="Times New Roman" w:cs="Times New Roman"/>
          <w:i/>
          <w:sz w:val="24"/>
          <w:szCs w:val="24"/>
        </w:rPr>
        <w:t xml:space="preserve"> Israel-Palestine Conflict</w:t>
      </w:r>
      <w:r>
        <w:rPr>
          <w:rFonts w:ascii="Times New Roman" w:hAnsi="Times New Roman" w:cs="Times New Roman"/>
          <w:sz w:val="24"/>
          <w:szCs w:val="24"/>
        </w:rPr>
        <w:t>, “Cultures of Nationalism,” 14-45.</w:t>
      </w:r>
    </w:p>
    <w:p w:rsidR="00CF77B2" w:rsidRDefault="00CF77B2" w:rsidP="00CF77B2">
      <w:pPr>
        <w:pStyle w:val="NoSpacing"/>
        <w:rPr>
          <w:rFonts w:ascii="Times New Roman" w:hAnsi="Times New Roman" w:cs="Times New Roman"/>
          <w:sz w:val="24"/>
          <w:szCs w:val="24"/>
        </w:rPr>
      </w:pPr>
    </w:p>
    <w:p w:rsidR="00CF77B2" w:rsidRPr="00193352" w:rsidRDefault="00CF77B2" w:rsidP="00CF77B2">
      <w:pPr>
        <w:pStyle w:val="NoSpacing"/>
        <w:rPr>
          <w:rFonts w:ascii="Times New Roman" w:hAnsi="Times New Roman" w:cs="Times New Roman"/>
          <w:i/>
          <w:sz w:val="24"/>
          <w:szCs w:val="24"/>
        </w:rPr>
      </w:pPr>
      <w:r w:rsidRPr="00193352">
        <w:rPr>
          <w:rFonts w:ascii="Times New Roman" w:hAnsi="Times New Roman" w:cs="Times New Roman"/>
          <w:i/>
          <w:color w:val="ED7D31" w:themeColor="accent2"/>
          <w:sz w:val="24"/>
          <w:szCs w:val="24"/>
        </w:rPr>
        <w:t xml:space="preserve">Response #1: </w:t>
      </w:r>
      <w:r>
        <w:rPr>
          <w:rFonts w:ascii="Times New Roman" w:hAnsi="Times New Roman" w:cs="Times New Roman"/>
          <w:i/>
          <w:color w:val="ED7D31" w:themeColor="accent2"/>
          <w:sz w:val="24"/>
          <w:szCs w:val="24"/>
        </w:rPr>
        <w:t>Was conflict between Palestinian Arabs and Jewish immigrants inevitable</w:t>
      </w:r>
      <w:r w:rsidRPr="00193352">
        <w:rPr>
          <w:rFonts w:ascii="Times New Roman" w:hAnsi="Times New Roman" w:cs="Times New Roman"/>
          <w:i/>
          <w:color w:val="ED7D31" w:themeColor="accent2"/>
          <w:sz w:val="24"/>
          <w:szCs w:val="24"/>
        </w:rPr>
        <w:t>?</w:t>
      </w:r>
      <w:r w:rsidRPr="00193352">
        <w:rPr>
          <w:rFonts w:ascii="Times New Roman" w:hAnsi="Times New Roman" w:cs="Times New Roman"/>
          <w:i/>
          <w:sz w:val="24"/>
          <w:szCs w:val="24"/>
        </w:rPr>
        <w:t xml:space="preserve">  </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b/>
          <w:sz w:val="24"/>
          <w:szCs w:val="24"/>
        </w:rPr>
      </w:pPr>
      <w:r w:rsidRPr="00C2361B">
        <w:rPr>
          <w:rFonts w:ascii="Times New Roman" w:hAnsi="Times New Roman" w:cs="Times New Roman"/>
          <w:b/>
          <w:sz w:val="24"/>
          <w:szCs w:val="24"/>
        </w:rPr>
        <w:t>August 31 (</w:t>
      </w:r>
      <w:proofErr w:type="spellStart"/>
      <w:r w:rsidRPr="00C2361B">
        <w:rPr>
          <w:rFonts w:ascii="Times New Roman" w:hAnsi="Times New Roman" w:cs="Times New Roman"/>
          <w:b/>
          <w:sz w:val="24"/>
          <w:szCs w:val="24"/>
        </w:rPr>
        <w:t>Th</w:t>
      </w:r>
      <w:proofErr w:type="spellEnd"/>
      <w:r w:rsidRPr="00C2361B">
        <w:rPr>
          <w:rFonts w:ascii="Times New Roman" w:hAnsi="Times New Roman" w:cs="Times New Roman"/>
          <w:b/>
          <w:sz w:val="24"/>
          <w:szCs w:val="24"/>
        </w:rPr>
        <w:t>)</w:t>
      </w:r>
      <w:r w:rsidRPr="00C2361B">
        <w:rPr>
          <w:rFonts w:ascii="Times New Roman" w:hAnsi="Times New Roman" w:cs="Times New Roman"/>
          <w:b/>
          <w:sz w:val="24"/>
          <w:szCs w:val="24"/>
        </w:rPr>
        <w:tab/>
      </w:r>
      <w:r w:rsidRPr="00C2361B">
        <w:rPr>
          <w:rFonts w:ascii="Times New Roman" w:hAnsi="Times New Roman" w:cs="Times New Roman"/>
          <w:b/>
          <w:sz w:val="24"/>
          <w:szCs w:val="24"/>
        </w:rPr>
        <w:tab/>
      </w:r>
      <w:r>
        <w:rPr>
          <w:rFonts w:ascii="Times New Roman" w:hAnsi="Times New Roman" w:cs="Times New Roman"/>
          <w:b/>
          <w:sz w:val="24"/>
          <w:szCs w:val="24"/>
        </w:rPr>
        <w:t>Nationalism</w:t>
      </w: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ab/>
      </w:r>
    </w:p>
    <w:p w:rsidR="00CF77B2" w:rsidRPr="004F6724" w:rsidRDefault="00CF77B2" w:rsidP="00CF77B2">
      <w:pPr>
        <w:pStyle w:val="NoSpacing"/>
        <w:rPr>
          <w:rFonts w:ascii="Times New Roman" w:hAnsi="Times New Roman" w:cs="Times New Roman"/>
          <w:sz w:val="24"/>
          <w:szCs w:val="24"/>
          <w:u w:val="single"/>
        </w:rPr>
      </w:pPr>
      <w:r>
        <w:rPr>
          <w:rFonts w:ascii="Times New Roman" w:hAnsi="Times New Roman" w:cs="Times New Roman"/>
          <w:sz w:val="24"/>
          <w:szCs w:val="24"/>
          <w:u w:val="single"/>
        </w:rPr>
        <w:t>Class Preparations</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 xml:space="preserve">John Hutchison, ed., </w:t>
      </w:r>
      <w:r w:rsidRPr="000A6B5B">
        <w:rPr>
          <w:rFonts w:ascii="Times New Roman" w:hAnsi="Times New Roman" w:cs="Times New Roman"/>
          <w:i/>
          <w:sz w:val="24"/>
          <w:szCs w:val="24"/>
        </w:rPr>
        <w:t>Nationalism</w:t>
      </w:r>
      <w:r>
        <w:rPr>
          <w:rFonts w:ascii="Times New Roman" w:hAnsi="Times New Roman" w:cs="Times New Roman"/>
          <w:sz w:val="24"/>
          <w:szCs w:val="24"/>
        </w:rPr>
        <w:t>:</w:t>
      </w: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 xml:space="preserve">--Eric </w:t>
      </w:r>
      <w:proofErr w:type="spellStart"/>
      <w:r>
        <w:rPr>
          <w:rFonts w:ascii="Times New Roman" w:hAnsi="Times New Roman" w:cs="Times New Roman"/>
          <w:sz w:val="24"/>
          <w:szCs w:val="24"/>
        </w:rPr>
        <w:t>Hobsbawm</w:t>
      </w:r>
      <w:proofErr w:type="spellEnd"/>
      <w:r>
        <w:rPr>
          <w:rFonts w:ascii="Times New Roman" w:hAnsi="Times New Roman" w:cs="Times New Roman"/>
          <w:sz w:val="24"/>
          <w:szCs w:val="24"/>
        </w:rPr>
        <w:t>, “The Nation as Invented Tradition,” 76-82.</w:t>
      </w: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--Benedict Anderson, “Imagined Communities,” 89-95.</w:t>
      </w:r>
    </w:p>
    <w:p w:rsidR="00CF77B2" w:rsidRDefault="00CF77B2" w:rsidP="00CF77B2">
      <w:pPr>
        <w:pStyle w:val="NoSpacing"/>
        <w:rPr>
          <w:rFonts w:ascii="Times New Roman" w:hAnsi="Times New Roman" w:cs="Times New Roman"/>
          <w:sz w:val="24"/>
          <w:szCs w:val="24"/>
        </w:rPr>
      </w:pPr>
    </w:p>
    <w:p w:rsidR="00CF77B2" w:rsidRPr="00004C21" w:rsidRDefault="00CF77B2" w:rsidP="00CF77B2">
      <w:pPr>
        <w:pStyle w:val="NoSpacing"/>
        <w:rPr>
          <w:rFonts w:ascii="Times New Roman" w:hAnsi="Times New Roman" w:cs="Times New Roman"/>
          <w:i/>
          <w:sz w:val="24"/>
          <w:szCs w:val="24"/>
        </w:rPr>
      </w:pPr>
      <w:r w:rsidRPr="00004C21">
        <w:rPr>
          <w:rFonts w:ascii="Times New Roman" w:hAnsi="Times New Roman" w:cs="Times New Roman"/>
          <w:i/>
          <w:color w:val="ED7D31" w:themeColor="accent2"/>
          <w:sz w:val="24"/>
          <w:szCs w:val="24"/>
        </w:rPr>
        <w:t>Response #2: What is nationalism?  How does the concept help explain the Arab-Israeli conflict?</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r>
        <w:rPr>
          <w:rFonts w:ascii="Times New Roman" w:hAnsi="Times New Roman" w:cs="Times New Roman"/>
          <w:b/>
          <w:sz w:val="24"/>
          <w:szCs w:val="24"/>
        </w:rPr>
        <w:t>September 5 (</w:t>
      </w:r>
      <w:proofErr w:type="spellStart"/>
      <w:r>
        <w:rPr>
          <w:rFonts w:ascii="Times New Roman" w:hAnsi="Times New Roman" w:cs="Times New Roman"/>
          <w:b/>
          <w:sz w:val="24"/>
          <w:szCs w:val="24"/>
        </w:rPr>
        <w:t>Tu</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Zionist Movement </w:t>
      </w: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--Guest Lecture, Professor Klein-</w:t>
      </w:r>
      <w:proofErr w:type="spellStart"/>
      <w:r>
        <w:rPr>
          <w:rFonts w:ascii="Times New Roman" w:hAnsi="Times New Roman" w:cs="Times New Roman"/>
          <w:sz w:val="24"/>
          <w:szCs w:val="24"/>
        </w:rPr>
        <w:t>Pejšová</w:t>
      </w:r>
      <w:proofErr w:type="spellEnd"/>
    </w:p>
    <w:p w:rsidR="00CF77B2" w:rsidRPr="003C033C" w:rsidRDefault="00CF77B2" w:rsidP="00CF77B2">
      <w:pPr>
        <w:pStyle w:val="NoSpacing"/>
        <w:rPr>
          <w:rFonts w:ascii="Times New Roman" w:hAnsi="Times New Roman" w:cs="Times New Roman"/>
          <w:sz w:val="24"/>
          <w:szCs w:val="24"/>
          <w:u w:val="single"/>
        </w:rPr>
      </w:pPr>
      <w:r w:rsidRPr="003C033C">
        <w:rPr>
          <w:rFonts w:ascii="Times New Roman" w:hAnsi="Times New Roman" w:cs="Times New Roman"/>
          <w:sz w:val="24"/>
          <w:szCs w:val="24"/>
          <w:u w:val="single"/>
        </w:rPr>
        <w:t>Class Preparations</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proofErr w:type="spellStart"/>
      <w:r>
        <w:rPr>
          <w:rFonts w:ascii="Times New Roman" w:hAnsi="Times New Roman" w:cs="Times New Roman"/>
          <w:sz w:val="24"/>
          <w:szCs w:val="24"/>
        </w:rPr>
        <w:t>Gelvin</w:t>
      </w:r>
      <w:proofErr w:type="spellEnd"/>
      <w:r>
        <w:rPr>
          <w:rFonts w:ascii="Times New Roman" w:hAnsi="Times New Roman" w:cs="Times New Roman"/>
          <w:sz w:val="24"/>
          <w:szCs w:val="24"/>
        </w:rPr>
        <w:t>, “Zionism and the Colonization of Palestine,” 46-75.</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Mendes-</w:t>
      </w:r>
      <w:proofErr w:type="spellStart"/>
      <w:r>
        <w:rPr>
          <w:rFonts w:ascii="Times New Roman" w:hAnsi="Times New Roman" w:cs="Times New Roman"/>
          <w:sz w:val="24"/>
          <w:szCs w:val="24"/>
        </w:rPr>
        <w:t>Flohr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Reinharz</w:t>
      </w:r>
      <w:proofErr w:type="spellEnd"/>
      <w:r>
        <w:rPr>
          <w:rFonts w:ascii="Times New Roman" w:hAnsi="Times New Roman" w:cs="Times New Roman"/>
          <w:sz w:val="24"/>
          <w:szCs w:val="24"/>
        </w:rPr>
        <w:t xml:space="preserve">, </w:t>
      </w:r>
      <w:proofErr w:type="gramStart"/>
      <w:r w:rsidRPr="00186CF1">
        <w:rPr>
          <w:rFonts w:ascii="Times New Roman" w:hAnsi="Times New Roman" w:cs="Times New Roman"/>
          <w:i/>
          <w:sz w:val="24"/>
          <w:szCs w:val="24"/>
        </w:rPr>
        <w:t>The</w:t>
      </w:r>
      <w:proofErr w:type="gramEnd"/>
      <w:r w:rsidRPr="00186CF1">
        <w:rPr>
          <w:rFonts w:ascii="Times New Roman" w:hAnsi="Times New Roman" w:cs="Times New Roman"/>
          <w:i/>
          <w:sz w:val="24"/>
          <w:szCs w:val="24"/>
        </w:rPr>
        <w:t xml:space="preserve"> Jew in the Modern World</w:t>
      </w:r>
      <w:r>
        <w:rPr>
          <w:rFonts w:ascii="Times New Roman" w:hAnsi="Times New Roman" w:cs="Times New Roman"/>
          <w:sz w:val="24"/>
          <w:szCs w:val="24"/>
        </w:rPr>
        <w:t>:</w:t>
      </w: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--Eliezer ben Yehuda, “The Revival of Hebrew” (1880), 597-598.</w:t>
      </w: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 xml:space="preserve">--Judah </w:t>
      </w:r>
      <w:proofErr w:type="spellStart"/>
      <w:r>
        <w:rPr>
          <w:rFonts w:ascii="Times New Roman" w:hAnsi="Times New Roman" w:cs="Times New Roman"/>
          <w:sz w:val="24"/>
          <w:szCs w:val="24"/>
        </w:rPr>
        <w:t>Leib</w:t>
      </w:r>
      <w:proofErr w:type="spellEnd"/>
      <w:r>
        <w:rPr>
          <w:rFonts w:ascii="Times New Roman" w:hAnsi="Times New Roman" w:cs="Times New Roman"/>
          <w:sz w:val="24"/>
          <w:szCs w:val="24"/>
        </w:rPr>
        <w:t xml:space="preserve"> Levin, “To America or to the Land of Israel” (1881), 393-394.</w:t>
      </w: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--Theodor Herzl, “A Solution of the Jewish Question” (1896), 599-603.</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r>
        <w:rPr>
          <w:rFonts w:ascii="Times New Roman" w:hAnsi="Times New Roman" w:cs="Times New Roman"/>
          <w:b/>
          <w:sz w:val="24"/>
          <w:szCs w:val="24"/>
        </w:rPr>
        <w:t>September 7 (</w:t>
      </w:r>
      <w:proofErr w:type="spellStart"/>
      <w:r>
        <w:rPr>
          <w:rFonts w:ascii="Times New Roman" w:hAnsi="Times New Roman" w:cs="Times New Roman"/>
          <w:b/>
          <w:sz w:val="24"/>
          <w:szCs w:val="24"/>
        </w:rPr>
        <w:t>Th</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Library Visit</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u w:val="single"/>
        </w:rPr>
        <w:t>Class Preparations</w:t>
      </w: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Email 1 – 3 topics of interest for your paper (1 sentence each)</w:t>
      </w:r>
    </w:p>
    <w:p w:rsidR="00CF77B2" w:rsidRDefault="00CF77B2" w:rsidP="00CF77B2">
      <w:pPr>
        <w:pStyle w:val="NoSpacing"/>
        <w:rPr>
          <w:rFonts w:ascii="Times New Roman" w:hAnsi="Times New Roman" w:cs="Times New Roman"/>
          <w:sz w:val="24"/>
          <w:szCs w:val="24"/>
        </w:rPr>
      </w:pPr>
    </w:p>
    <w:p w:rsidR="00CF77B2" w:rsidRPr="00B079EE" w:rsidRDefault="00CF77B2" w:rsidP="00CF77B2">
      <w:pPr>
        <w:pStyle w:val="NoSpacing"/>
        <w:rPr>
          <w:rFonts w:ascii="Times New Roman" w:hAnsi="Times New Roman" w:cs="Times New Roman"/>
          <w:i/>
          <w:color w:val="ED7D31" w:themeColor="accent2"/>
          <w:sz w:val="24"/>
          <w:szCs w:val="24"/>
        </w:rPr>
      </w:pPr>
      <w:r w:rsidRPr="00B079EE">
        <w:rPr>
          <w:rFonts w:ascii="Times New Roman" w:hAnsi="Times New Roman" w:cs="Times New Roman"/>
          <w:i/>
          <w:color w:val="ED7D31" w:themeColor="accent2"/>
          <w:sz w:val="24"/>
          <w:szCs w:val="24"/>
        </w:rPr>
        <w:t xml:space="preserve">Response #3: What were the main points of </w:t>
      </w:r>
      <w:bookmarkStart w:id="1" w:name="_Hlk490398154"/>
      <w:r w:rsidRPr="00B079EE">
        <w:rPr>
          <w:rFonts w:ascii="Times New Roman" w:hAnsi="Times New Roman" w:cs="Times New Roman"/>
          <w:i/>
          <w:color w:val="ED7D31" w:themeColor="accent2"/>
          <w:sz w:val="24"/>
          <w:szCs w:val="24"/>
        </w:rPr>
        <w:t>Professor Klein-</w:t>
      </w:r>
      <w:proofErr w:type="spellStart"/>
      <w:r w:rsidRPr="00B079EE">
        <w:rPr>
          <w:rFonts w:ascii="Times New Roman" w:hAnsi="Times New Roman" w:cs="Times New Roman"/>
          <w:i/>
          <w:color w:val="ED7D31" w:themeColor="accent2"/>
          <w:sz w:val="24"/>
          <w:szCs w:val="24"/>
        </w:rPr>
        <w:t>Pejšová</w:t>
      </w:r>
      <w:bookmarkEnd w:id="1"/>
      <w:r w:rsidRPr="00B079EE">
        <w:rPr>
          <w:rFonts w:ascii="Times New Roman" w:hAnsi="Times New Roman" w:cs="Times New Roman"/>
          <w:i/>
          <w:color w:val="ED7D31" w:themeColor="accent2"/>
          <w:sz w:val="24"/>
          <w:szCs w:val="24"/>
        </w:rPr>
        <w:t>’s</w:t>
      </w:r>
      <w:proofErr w:type="spellEnd"/>
      <w:r w:rsidRPr="00B079EE">
        <w:rPr>
          <w:rFonts w:ascii="Times New Roman" w:hAnsi="Times New Roman" w:cs="Times New Roman"/>
          <w:i/>
          <w:color w:val="ED7D31" w:themeColor="accent2"/>
          <w:sz w:val="24"/>
          <w:szCs w:val="24"/>
        </w:rPr>
        <w:t xml:space="preserve"> lecture on 7/5?</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r w:rsidRPr="00814838">
        <w:rPr>
          <w:rFonts w:ascii="Times New Roman" w:hAnsi="Times New Roman" w:cs="Times New Roman"/>
          <w:b/>
          <w:sz w:val="24"/>
          <w:szCs w:val="24"/>
        </w:rPr>
        <w:t>September 12 (</w:t>
      </w:r>
      <w:proofErr w:type="spellStart"/>
      <w:r w:rsidRPr="00814838">
        <w:rPr>
          <w:rFonts w:ascii="Times New Roman" w:hAnsi="Times New Roman" w:cs="Times New Roman"/>
          <w:b/>
          <w:sz w:val="24"/>
          <w:szCs w:val="24"/>
        </w:rPr>
        <w:t>Tu</w:t>
      </w:r>
      <w:proofErr w:type="spellEnd"/>
      <w:r w:rsidRPr="00814838">
        <w:rPr>
          <w:rFonts w:ascii="Times New Roman" w:hAnsi="Times New Roman" w:cs="Times New Roman"/>
          <w:b/>
          <w:sz w:val="24"/>
          <w:szCs w:val="24"/>
        </w:rPr>
        <w:t>)</w:t>
      </w:r>
      <w:r w:rsidRPr="00814838">
        <w:rPr>
          <w:rFonts w:ascii="Times New Roman" w:hAnsi="Times New Roman" w:cs="Times New Roman"/>
          <w:b/>
          <w:sz w:val="24"/>
          <w:szCs w:val="24"/>
        </w:rPr>
        <w:tab/>
      </w:r>
      <w:r w:rsidRPr="00814838">
        <w:rPr>
          <w:rFonts w:ascii="Times New Roman" w:hAnsi="Times New Roman" w:cs="Times New Roman"/>
          <w:b/>
          <w:sz w:val="24"/>
          <w:szCs w:val="24"/>
        </w:rPr>
        <w:tab/>
      </w:r>
      <w:r>
        <w:rPr>
          <w:rFonts w:ascii="Times New Roman" w:hAnsi="Times New Roman" w:cs="Times New Roman"/>
          <w:b/>
          <w:sz w:val="24"/>
          <w:szCs w:val="24"/>
        </w:rPr>
        <w:t>WWI &amp; the Mandate System</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proofErr w:type="spellStart"/>
      <w:r>
        <w:rPr>
          <w:rFonts w:ascii="Times New Roman" w:hAnsi="Times New Roman" w:cs="Times New Roman"/>
          <w:sz w:val="24"/>
          <w:szCs w:val="24"/>
        </w:rPr>
        <w:t>Gelvin</w:t>
      </w:r>
      <w:proofErr w:type="spellEnd"/>
      <w:r>
        <w:rPr>
          <w:rFonts w:ascii="Times New Roman" w:hAnsi="Times New Roman" w:cs="Times New Roman"/>
          <w:sz w:val="24"/>
          <w:szCs w:val="24"/>
        </w:rPr>
        <w:t>, “World War I and the Palestine Mandate,” 76-91.</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 xml:space="preserve">Rashid </w:t>
      </w:r>
      <w:proofErr w:type="spellStart"/>
      <w:r>
        <w:rPr>
          <w:rFonts w:ascii="Times New Roman" w:hAnsi="Times New Roman" w:cs="Times New Roman"/>
          <w:sz w:val="24"/>
          <w:szCs w:val="24"/>
        </w:rPr>
        <w:t>Khalidi</w:t>
      </w:r>
      <w:proofErr w:type="spellEnd"/>
      <w:r>
        <w:rPr>
          <w:rFonts w:ascii="Times New Roman" w:hAnsi="Times New Roman" w:cs="Times New Roman"/>
          <w:sz w:val="24"/>
          <w:szCs w:val="24"/>
        </w:rPr>
        <w:t xml:space="preserve">, “The Formation of Palestinian Identity: The Critical Years, 1917-1923” (Chapter 7), in </w:t>
      </w:r>
      <w:r w:rsidRPr="000A6B5B">
        <w:rPr>
          <w:rFonts w:ascii="Times New Roman" w:hAnsi="Times New Roman" w:cs="Times New Roman"/>
          <w:i/>
          <w:sz w:val="24"/>
          <w:szCs w:val="24"/>
        </w:rPr>
        <w:t>Palestinian National Identity: The Construction of Modern National Consciousness</w:t>
      </w:r>
      <w:r>
        <w:rPr>
          <w:rFonts w:ascii="Times New Roman" w:hAnsi="Times New Roman" w:cs="Times New Roman"/>
          <w:sz w:val="24"/>
          <w:szCs w:val="24"/>
        </w:rPr>
        <w:t>, 171-190.</w:t>
      </w:r>
    </w:p>
    <w:p w:rsidR="00CF77B2" w:rsidRDefault="00CF77B2" w:rsidP="00CF77B2">
      <w:pPr>
        <w:pStyle w:val="NoSpacing"/>
        <w:rPr>
          <w:rFonts w:ascii="Times New Roman" w:hAnsi="Times New Roman" w:cs="Times New Roman"/>
          <w:sz w:val="24"/>
          <w:szCs w:val="24"/>
        </w:rPr>
      </w:pPr>
    </w:p>
    <w:p w:rsidR="00CF77B2" w:rsidRPr="00B079EE" w:rsidRDefault="00CF77B2" w:rsidP="00CF77B2">
      <w:pPr>
        <w:pStyle w:val="NoSpacing"/>
        <w:rPr>
          <w:rFonts w:ascii="Times New Roman" w:hAnsi="Times New Roman" w:cs="Times New Roman"/>
          <w:i/>
          <w:sz w:val="24"/>
          <w:szCs w:val="24"/>
        </w:rPr>
      </w:pPr>
      <w:r w:rsidRPr="00B079EE">
        <w:rPr>
          <w:rFonts w:ascii="Times New Roman" w:hAnsi="Times New Roman" w:cs="Times New Roman"/>
          <w:i/>
          <w:color w:val="ED7D31" w:themeColor="accent2"/>
          <w:sz w:val="24"/>
          <w:szCs w:val="24"/>
        </w:rPr>
        <w:t>Response #4: Why are 1917-1923 critical years in the formation of Palestinian identity?</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r>
        <w:rPr>
          <w:rFonts w:ascii="Times New Roman" w:hAnsi="Times New Roman" w:cs="Times New Roman"/>
          <w:b/>
          <w:sz w:val="24"/>
          <w:szCs w:val="24"/>
        </w:rPr>
        <w:t>September 13 (</w:t>
      </w:r>
      <w:proofErr w:type="spellStart"/>
      <w:r>
        <w:rPr>
          <w:rFonts w:ascii="Times New Roman" w:hAnsi="Times New Roman" w:cs="Times New Roman"/>
          <w:b/>
          <w:sz w:val="24"/>
          <w:szCs w:val="24"/>
        </w:rPr>
        <w:t>Th</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Great Revolt &amp; Interwar Tensions</w:t>
      </w:r>
    </w:p>
    <w:p w:rsidR="00CF77B2" w:rsidRDefault="00CF77B2" w:rsidP="00CF77B2">
      <w:pPr>
        <w:pStyle w:val="NoSpacing"/>
        <w:rPr>
          <w:rFonts w:ascii="Times New Roman" w:hAnsi="Times New Roman" w:cs="Times New Roman"/>
          <w:sz w:val="24"/>
          <w:szCs w:val="24"/>
        </w:rPr>
      </w:pPr>
    </w:p>
    <w:p w:rsidR="00CF77B2" w:rsidRPr="003A01DE" w:rsidRDefault="00CF77B2" w:rsidP="00CF77B2">
      <w:pPr>
        <w:pStyle w:val="NoSpacing"/>
        <w:rPr>
          <w:rFonts w:ascii="Times New Roman" w:hAnsi="Times New Roman" w:cs="Times New Roman"/>
          <w:sz w:val="24"/>
          <w:szCs w:val="24"/>
          <w:u w:val="single"/>
        </w:rPr>
      </w:pPr>
      <w:r>
        <w:rPr>
          <w:rFonts w:ascii="Times New Roman" w:hAnsi="Times New Roman" w:cs="Times New Roman"/>
          <w:sz w:val="24"/>
          <w:szCs w:val="24"/>
          <w:u w:val="single"/>
        </w:rPr>
        <w:t>Class Preparations</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proofErr w:type="spellStart"/>
      <w:r>
        <w:rPr>
          <w:rFonts w:ascii="Times New Roman" w:hAnsi="Times New Roman" w:cs="Times New Roman"/>
          <w:sz w:val="24"/>
          <w:szCs w:val="24"/>
        </w:rPr>
        <w:t>Gelvin</w:t>
      </w:r>
      <w:proofErr w:type="spellEnd"/>
      <w:r>
        <w:rPr>
          <w:rFonts w:ascii="Times New Roman" w:hAnsi="Times New Roman" w:cs="Times New Roman"/>
          <w:sz w:val="24"/>
          <w:szCs w:val="24"/>
        </w:rPr>
        <w:t>, “From Nationalism in Palestine to Palestinian Nationalism,” 92-116</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proofErr w:type="spellStart"/>
      <w:r>
        <w:rPr>
          <w:rFonts w:ascii="Times New Roman" w:hAnsi="Times New Roman" w:cs="Times New Roman"/>
          <w:sz w:val="24"/>
          <w:szCs w:val="24"/>
        </w:rPr>
        <w:t>Gelvin</w:t>
      </w:r>
      <w:proofErr w:type="spellEnd"/>
      <w:r>
        <w:rPr>
          <w:rFonts w:ascii="Times New Roman" w:hAnsi="Times New Roman" w:cs="Times New Roman"/>
          <w:sz w:val="24"/>
          <w:szCs w:val="24"/>
        </w:rPr>
        <w:t>, “From the Great Revolt through the 1948 War,” 117-144</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 xml:space="preserve">“Peel Royal Commission Report” (July 1937), </w:t>
      </w:r>
      <w:hyperlink r:id="rId12" w:history="1">
        <w:r w:rsidRPr="00E4670B">
          <w:rPr>
            <w:rStyle w:val="Hyperlink"/>
            <w:rFonts w:ascii="Times New Roman" w:hAnsi="Times New Roman" w:cs="Times New Roman"/>
            <w:sz w:val="24"/>
            <w:szCs w:val="24"/>
          </w:rPr>
          <w:t>http://www.jewishvirtuallibrary.org/text-of-the-peel-commission-report</w:t>
        </w:r>
      </w:hyperlink>
      <w:r>
        <w:rPr>
          <w:rFonts w:ascii="Times New Roman" w:hAnsi="Times New Roman" w:cs="Times New Roman"/>
          <w:sz w:val="24"/>
          <w:szCs w:val="24"/>
        </w:rPr>
        <w:t xml:space="preserve"> </w:t>
      </w:r>
    </w:p>
    <w:p w:rsidR="00CF77B2" w:rsidRDefault="00CF77B2" w:rsidP="00CF77B2">
      <w:pPr>
        <w:pStyle w:val="NoSpacing"/>
        <w:rPr>
          <w:rFonts w:ascii="Times New Roman" w:hAnsi="Times New Roman" w:cs="Times New Roman"/>
          <w:sz w:val="24"/>
          <w:szCs w:val="24"/>
        </w:rPr>
      </w:pPr>
    </w:p>
    <w:p w:rsidR="00CF77B2" w:rsidRPr="00B079EE" w:rsidRDefault="00CF77B2" w:rsidP="00CF77B2">
      <w:pPr>
        <w:pStyle w:val="NoSpacing"/>
        <w:rPr>
          <w:rFonts w:ascii="Times New Roman" w:hAnsi="Times New Roman" w:cs="Times New Roman"/>
          <w:i/>
          <w:color w:val="ED7D31" w:themeColor="accent2"/>
          <w:sz w:val="24"/>
          <w:szCs w:val="24"/>
        </w:rPr>
      </w:pPr>
      <w:r w:rsidRPr="00B079EE">
        <w:rPr>
          <w:rFonts w:ascii="Times New Roman" w:hAnsi="Times New Roman" w:cs="Times New Roman"/>
          <w:i/>
          <w:color w:val="ED7D31" w:themeColor="accent2"/>
          <w:sz w:val="24"/>
          <w:szCs w:val="24"/>
        </w:rPr>
        <w:t>Response #5: What was the principal cause of interwar tensions?  How so?</w:t>
      </w:r>
    </w:p>
    <w:p w:rsidR="00CF77B2" w:rsidRDefault="00CF77B2" w:rsidP="00CF77B2">
      <w:pPr>
        <w:pStyle w:val="NoSpacing"/>
        <w:rPr>
          <w:rFonts w:ascii="Times New Roman" w:hAnsi="Times New Roman" w:cs="Times New Roman"/>
          <w:sz w:val="24"/>
          <w:szCs w:val="24"/>
        </w:rPr>
      </w:pPr>
    </w:p>
    <w:p w:rsidR="00CF77B2" w:rsidRPr="00814838" w:rsidRDefault="00CF77B2" w:rsidP="00CF77B2">
      <w:pPr>
        <w:pStyle w:val="NoSpacing"/>
        <w:rPr>
          <w:rFonts w:ascii="Times New Roman" w:hAnsi="Times New Roman" w:cs="Times New Roman"/>
          <w:b/>
          <w:sz w:val="24"/>
          <w:szCs w:val="24"/>
        </w:rPr>
      </w:pPr>
      <w:r>
        <w:rPr>
          <w:rFonts w:ascii="Times New Roman" w:hAnsi="Times New Roman" w:cs="Times New Roman"/>
          <w:b/>
          <w:sz w:val="24"/>
          <w:szCs w:val="24"/>
        </w:rPr>
        <w:t>September 19 (</w:t>
      </w:r>
      <w:proofErr w:type="spellStart"/>
      <w:r>
        <w:rPr>
          <w:rFonts w:ascii="Times New Roman" w:hAnsi="Times New Roman" w:cs="Times New Roman"/>
          <w:b/>
          <w:sz w:val="24"/>
          <w:szCs w:val="24"/>
        </w:rPr>
        <w:t>Tu</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Palestine Partitioned and War</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u w:val="single"/>
        </w:rPr>
        <w:t>Class Preparations</w:t>
      </w:r>
    </w:p>
    <w:p w:rsidR="00CF77B2" w:rsidRDefault="00CF77B2" w:rsidP="00CF77B2">
      <w:pPr>
        <w:pStyle w:val="NoSpacing"/>
        <w:rPr>
          <w:rFonts w:ascii="Times New Roman" w:hAnsi="Times New Roman" w:cs="Times New Roman"/>
          <w:b/>
          <w:sz w:val="24"/>
          <w:szCs w:val="24"/>
        </w:rPr>
      </w:pPr>
    </w:p>
    <w:p w:rsidR="00CF77B2" w:rsidRDefault="00CF77B2" w:rsidP="00CF77B2">
      <w:pPr>
        <w:pStyle w:val="NoSpacing"/>
        <w:rPr>
          <w:rFonts w:ascii="Times New Roman" w:hAnsi="Times New Roman" w:cs="Times New Roman"/>
          <w:sz w:val="24"/>
          <w:szCs w:val="24"/>
        </w:rPr>
      </w:pPr>
      <w:proofErr w:type="spellStart"/>
      <w:r>
        <w:rPr>
          <w:rFonts w:ascii="Times New Roman" w:hAnsi="Times New Roman" w:cs="Times New Roman"/>
          <w:sz w:val="24"/>
          <w:szCs w:val="24"/>
        </w:rPr>
        <w:t>Gelvin</w:t>
      </w:r>
      <w:proofErr w:type="spellEnd"/>
      <w:r>
        <w:rPr>
          <w:rFonts w:ascii="Times New Roman" w:hAnsi="Times New Roman" w:cs="Times New Roman"/>
          <w:sz w:val="24"/>
          <w:szCs w:val="24"/>
        </w:rPr>
        <w:t>, “Zionism and Palestinian Nationalism: A Closer Look,” 145-165</w:t>
      </w:r>
    </w:p>
    <w:p w:rsidR="00CF77B2" w:rsidRDefault="00CF77B2" w:rsidP="00CF77B2">
      <w:pPr>
        <w:pStyle w:val="NoSpacing"/>
        <w:rPr>
          <w:rFonts w:ascii="Times New Roman" w:hAnsi="Times New Roman" w:cs="Times New Roman"/>
          <w:sz w:val="24"/>
          <w:szCs w:val="24"/>
        </w:rPr>
      </w:pPr>
    </w:p>
    <w:p w:rsidR="00CF77B2" w:rsidRPr="00DD6AF0" w:rsidRDefault="00CF77B2" w:rsidP="00CF77B2">
      <w:pPr>
        <w:pStyle w:val="NoSpacing"/>
        <w:rPr>
          <w:rFonts w:ascii="Times New Roman" w:hAnsi="Times New Roman" w:cs="Times New Roman"/>
          <w:sz w:val="24"/>
          <w:szCs w:val="24"/>
          <w:u w:val="single"/>
        </w:rPr>
      </w:pPr>
      <w:r>
        <w:rPr>
          <w:rFonts w:ascii="Times New Roman" w:hAnsi="Times New Roman" w:cs="Times New Roman"/>
          <w:sz w:val="24"/>
          <w:szCs w:val="24"/>
        </w:rPr>
        <w:t xml:space="preserve">“The Palestinians Voluntarily Left Their Homeland in 1948” (Chapter 5), </w:t>
      </w:r>
      <w:proofErr w:type="spellStart"/>
      <w:r>
        <w:rPr>
          <w:rFonts w:ascii="Times New Roman" w:hAnsi="Times New Roman" w:cs="Times New Roman"/>
          <w:sz w:val="24"/>
          <w:szCs w:val="24"/>
        </w:rPr>
        <w:t>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Pappe</w:t>
      </w:r>
      <w:proofErr w:type="spellEnd"/>
      <w:r>
        <w:rPr>
          <w:rFonts w:ascii="Times New Roman" w:hAnsi="Times New Roman" w:cs="Times New Roman"/>
          <w:sz w:val="24"/>
          <w:szCs w:val="24"/>
        </w:rPr>
        <w:t xml:space="preserve">, </w:t>
      </w:r>
      <w:r w:rsidRPr="00FC4DCE">
        <w:rPr>
          <w:rFonts w:ascii="Times New Roman" w:hAnsi="Times New Roman" w:cs="Times New Roman"/>
          <w:i/>
          <w:strike/>
          <w:sz w:val="24"/>
          <w:szCs w:val="24"/>
        </w:rPr>
        <w:t>Ten Myths about</w:t>
      </w:r>
      <w:r w:rsidRPr="00FC4DCE">
        <w:rPr>
          <w:rFonts w:ascii="Times New Roman" w:hAnsi="Times New Roman" w:cs="Times New Roman"/>
          <w:i/>
          <w:sz w:val="24"/>
          <w:szCs w:val="24"/>
        </w:rPr>
        <w:t xml:space="preserve"> </w:t>
      </w:r>
      <w:proofErr w:type="gramStart"/>
      <w:r w:rsidRPr="00FC4DCE">
        <w:rPr>
          <w:rFonts w:ascii="Times New Roman" w:hAnsi="Times New Roman" w:cs="Times New Roman"/>
          <w:i/>
          <w:sz w:val="24"/>
          <w:szCs w:val="24"/>
        </w:rPr>
        <w:t>Israel</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Verso, 2017), 50-67.  </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b/>
          <w:sz w:val="24"/>
          <w:szCs w:val="24"/>
        </w:rPr>
      </w:pPr>
      <w:r w:rsidRPr="00814838">
        <w:rPr>
          <w:rFonts w:ascii="Times New Roman" w:hAnsi="Times New Roman" w:cs="Times New Roman"/>
          <w:b/>
          <w:sz w:val="24"/>
          <w:szCs w:val="24"/>
        </w:rPr>
        <w:t>September 21 (</w:t>
      </w:r>
      <w:proofErr w:type="spellStart"/>
      <w:r w:rsidRPr="00814838">
        <w:rPr>
          <w:rFonts w:ascii="Times New Roman" w:hAnsi="Times New Roman" w:cs="Times New Roman"/>
          <w:b/>
          <w:sz w:val="24"/>
          <w:szCs w:val="24"/>
        </w:rPr>
        <w:t>Th</w:t>
      </w:r>
      <w:proofErr w:type="spellEnd"/>
      <w:r w:rsidRPr="00814838">
        <w:rPr>
          <w:rFonts w:ascii="Times New Roman" w:hAnsi="Times New Roman" w:cs="Times New Roman"/>
          <w:b/>
          <w:sz w:val="24"/>
          <w:szCs w:val="24"/>
        </w:rPr>
        <w:t>)</w:t>
      </w:r>
      <w:r w:rsidRPr="00814838">
        <w:rPr>
          <w:rFonts w:ascii="Times New Roman" w:hAnsi="Times New Roman" w:cs="Times New Roman"/>
          <w:b/>
          <w:sz w:val="24"/>
          <w:szCs w:val="24"/>
        </w:rPr>
        <w:tab/>
      </w:r>
      <w:r w:rsidRPr="00814838">
        <w:rPr>
          <w:rFonts w:ascii="Times New Roman" w:hAnsi="Times New Roman" w:cs="Times New Roman"/>
          <w:b/>
          <w:sz w:val="24"/>
          <w:szCs w:val="24"/>
        </w:rPr>
        <w:tab/>
      </w:r>
      <w:r>
        <w:rPr>
          <w:rFonts w:ascii="Times New Roman" w:hAnsi="Times New Roman" w:cs="Times New Roman"/>
          <w:b/>
          <w:sz w:val="24"/>
          <w:szCs w:val="24"/>
        </w:rPr>
        <w:t>Remembering 1948</w:t>
      </w:r>
    </w:p>
    <w:p w:rsidR="00CF77B2" w:rsidRDefault="00CF77B2" w:rsidP="00CF77B2">
      <w:pPr>
        <w:pStyle w:val="NoSpacing"/>
        <w:rPr>
          <w:rFonts w:ascii="Times New Roman" w:hAnsi="Times New Roman" w:cs="Times New Roman"/>
          <w:sz w:val="24"/>
          <w:szCs w:val="24"/>
        </w:rPr>
      </w:pPr>
    </w:p>
    <w:p w:rsidR="00CF77B2" w:rsidRPr="00E63A75" w:rsidRDefault="00CF77B2" w:rsidP="00CF77B2">
      <w:pPr>
        <w:pStyle w:val="NoSpacing"/>
        <w:rPr>
          <w:rFonts w:ascii="Times New Roman" w:hAnsi="Times New Roman" w:cs="Times New Roman"/>
          <w:sz w:val="24"/>
          <w:szCs w:val="24"/>
          <w:u w:val="single"/>
        </w:rPr>
      </w:pPr>
      <w:r>
        <w:rPr>
          <w:rFonts w:ascii="Times New Roman" w:hAnsi="Times New Roman" w:cs="Times New Roman"/>
          <w:sz w:val="24"/>
          <w:szCs w:val="24"/>
          <w:u w:val="single"/>
        </w:rPr>
        <w:lastRenderedPageBreak/>
        <w:t>Class Preparations</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 xml:space="preserve">Susan </w:t>
      </w:r>
      <w:proofErr w:type="spellStart"/>
      <w:r>
        <w:rPr>
          <w:rFonts w:ascii="Times New Roman" w:hAnsi="Times New Roman" w:cs="Times New Roman"/>
          <w:sz w:val="24"/>
          <w:szCs w:val="24"/>
        </w:rPr>
        <w:t>Slyomovics</w:t>
      </w:r>
      <w:proofErr w:type="spellEnd"/>
      <w:r>
        <w:rPr>
          <w:rFonts w:ascii="Times New Roman" w:hAnsi="Times New Roman" w:cs="Times New Roman"/>
          <w:sz w:val="24"/>
          <w:szCs w:val="24"/>
        </w:rPr>
        <w:t xml:space="preserve">, “Discourses on the Pre-1948 Palestinian Village: the Case of </w:t>
      </w:r>
      <w:proofErr w:type="spellStart"/>
      <w:r>
        <w:rPr>
          <w:rFonts w:ascii="Times New Roman" w:hAnsi="Times New Roman" w:cs="Times New Roman"/>
          <w:sz w:val="24"/>
          <w:szCs w:val="24"/>
        </w:rPr>
        <w:t>Ein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Hod</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Ein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Houd</w:t>
      </w:r>
      <w:proofErr w:type="spellEnd"/>
      <w:r>
        <w:rPr>
          <w:rFonts w:ascii="Times New Roman" w:hAnsi="Times New Roman" w:cs="Times New Roman"/>
          <w:sz w:val="24"/>
          <w:szCs w:val="24"/>
        </w:rPr>
        <w:t>,” Traditional Dwellings and Settlements Review 4, no. 2 (Spring 1993), 27-37.  [JSTOR]</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 xml:space="preserve">Benny Morris, “The New Historiography: Israel Confronts Its Past,” in </w:t>
      </w:r>
      <w:r w:rsidRPr="008673F7">
        <w:rPr>
          <w:rFonts w:ascii="Times New Roman" w:hAnsi="Times New Roman" w:cs="Times New Roman"/>
          <w:i/>
          <w:sz w:val="24"/>
          <w:szCs w:val="24"/>
        </w:rPr>
        <w:t>Making Israel</w:t>
      </w:r>
      <w:r>
        <w:rPr>
          <w:rFonts w:ascii="Times New Roman" w:hAnsi="Times New Roman" w:cs="Times New Roman"/>
          <w:sz w:val="24"/>
          <w:szCs w:val="24"/>
        </w:rPr>
        <w:t xml:space="preserve">, ed. Benny Morris, 11-28 [essay originally published in </w:t>
      </w:r>
      <w:proofErr w:type="spellStart"/>
      <w:r w:rsidRPr="00A5310A">
        <w:rPr>
          <w:rFonts w:ascii="Times New Roman" w:hAnsi="Times New Roman" w:cs="Times New Roman"/>
          <w:i/>
          <w:sz w:val="24"/>
          <w:szCs w:val="24"/>
        </w:rPr>
        <w:t>Tikkun</w:t>
      </w:r>
      <w:proofErr w:type="spellEnd"/>
      <w:r>
        <w:rPr>
          <w:rFonts w:ascii="Times New Roman" w:hAnsi="Times New Roman" w:cs="Times New Roman"/>
          <w:sz w:val="24"/>
          <w:szCs w:val="24"/>
        </w:rPr>
        <w:t>, 3, no. 6 (Nov</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Dec. 1988)]</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proofErr w:type="spellStart"/>
      <w:r>
        <w:rPr>
          <w:rFonts w:ascii="Times New Roman" w:hAnsi="Times New Roman" w:cs="Times New Roman"/>
          <w:sz w:val="24"/>
          <w:szCs w:val="24"/>
        </w:rPr>
        <w:t>Mamdouh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Nofal</w:t>
      </w:r>
      <w:proofErr w:type="spellEnd"/>
      <w:r>
        <w:rPr>
          <w:rFonts w:ascii="Times New Roman" w:hAnsi="Times New Roman" w:cs="Times New Roman"/>
          <w:sz w:val="24"/>
          <w:szCs w:val="24"/>
        </w:rPr>
        <w:t xml:space="preserve"> et al., “Reflections on al-Nakba,” </w:t>
      </w:r>
      <w:r w:rsidRPr="00DF0AA4">
        <w:rPr>
          <w:rFonts w:ascii="Times New Roman" w:hAnsi="Times New Roman" w:cs="Times New Roman"/>
          <w:i/>
          <w:sz w:val="24"/>
          <w:szCs w:val="24"/>
        </w:rPr>
        <w:t>Journal of Palestinian Studies</w:t>
      </w:r>
      <w:r>
        <w:rPr>
          <w:rFonts w:ascii="Times New Roman" w:hAnsi="Times New Roman" w:cs="Times New Roman"/>
          <w:sz w:val="24"/>
          <w:szCs w:val="24"/>
        </w:rPr>
        <w:t xml:space="preserve"> 28, no. 1 (Fall 1998): 5-35.  [JSTOR] </w:t>
      </w:r>
    </w:p>
    <w:p w:rsidR="00CF77B2" w:rsidRDefault="00CF77B2" w:rsidP="00CF77B2">
      <w:pPr>
        <w:pStyle w:val="NoSpacing"/>
        <w:rPr>
          <w:rFonts w:ascii="Times New Roman" w:hAnsi="Times New Roman" w:cs="Times New Roman"/>
          <w:sz w:val="24"/>
          <w:szCs w:val="24"/>
        </w:rPr>
      </w:pPr>
    </w:p>
    <w:p w:rsidR="00CF77B2" w:rsidRPr="00B079EE" w:rsidRDefault="00CF77B2" w:rsidP="00CF77B2">
      <w:pPr>
        <w:pStyle w:val="NoSpacing"/>
        <w:rPr>
          <w:rFonts w:ascii="Times New Roman" w:hAnsi="Times New Roman" w:cs="Times New Roman"/>
          <w:i/>
          <w:sz w:val="24"/>
          <w:szCs w:val="24"/>
        </w:rPr>
      </w:pPr>
      <w:r w:rsidRPr="00B079EE">
        <w:rPr>
          <w:rFonts w:ascii="Times New Roman" w:hAnsi="Times New Roman" w:cs="Times New Roman"/>
          <w:i/>
          <w:color w:val="ED7D31" w:themeColor="accent2"/>
          <w:sz w:val="24"/>
          <w:szCs w:val="24"/>
        </w:rPr>
        <w:t>Response #6: How do these narratives of the Arab-</w:t>
      </w:r>
      <w:proofErr w:type="spellStart"/>
      <w:r w:rsidRPr="00B079EE">
        <w:rPr>
          <w:rFonts w:ascii="Times New Roman" w:hAnsi="Times New Roman" w:cs="Times New Roman"/>
          <w:i/>
          <w:color w:val="ED7D31" w:themeColor="accent2"/>
          <w:sz w:val="24"/>
          <w:szCs w:val="24"/>
        </w:rPr>
        <w:t>Isreali</w:t>
      </w:r>
      <w:proofErr w:type="spellEnd"/>
      <w:r w:rsidRPr="00B079EE">
        <w:rPr>
          <w:rFonts w:ascii="Times New Roman" w:hAnsi="Times New Roman" w:cs="Times New Roman"/>
          <w:i/>
          <w:color w:val="ED7D31" w:themeColor="accent2"/>
          <w:sz w:val="24"/>
          <w:szCs w:val="24"/>
        </w:rPr>
        <w:t xml:space="preserve"> War of 1948 differ?  With what effect?</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b/>
          <w:sz w:val="24"/>
          <w:szCs w:val="24"/>
        </w:rPr>
      </w:pPr>
      <w:r>
        <w:rPr>
          <w:rFonts w:ascii="Times New Roman" w:hAnsi="Times New Roman" w:cs="Times New Roman"/>
          <w:b/>
          <w:sz w:val="24"/>
          <w:szCs w:val="24"/>
        </w:rPr>
        <w:t>September 26 (</w:t>
      </w:r>
      <w:proofErr w:type="spellStart"/>
      <w:r>
        <w:rPr>
          <w:rFonts w:ascii="Times New Roman" w:hAnsi="Times New Roman" w:cs="Times New Roman"/>
          <w:b/>
          <w:sz w:val="24"/>
          <w:szCs w:val="24"/>
        </w:rPr>
        <w:t>Tu</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Establishment of the Israeli Air Force</w:t>
      </w:r>
    </w:p>
    <w:p w:rsidR="00CF77B2" w:rsidRPr="003E7AE5" w:rsidRDefault="00CF77B2" w:rsidP="00CF77B2">
      <w:pPr>
        <w:pStyle w:val="No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E7AE5">
        <w:rPr>
          <w:rFonts w:ascii="Times New Roman" w:hAnsi="Times New Roman" w:cs="Times New Roman"/>
          <w:sz w:val="24"/>
          <w:szCs w:val="24"/>
        </w:rPr>
        <w:t xml:space="preserve">   --“Above and Beyond” (2014)</w:t>
      </w:r>
    </w:p>
    <w:p w:rsidR="00CF77B2" w:rsidRDefault="00CF77B2" w:rsidP="00CF77B2">
      <w:pPr>
        <w:pStyle w:val="NoSpacing"/>
        <w:rPr>
          <w:rFonts w:ascii="Times New Roman" w:hAnsi="Times New Roman" w:cs="Times New Roman"/>
          <w:b/>
          <w:sz w:val="24"/>
          <w:szCs w:val="24"/>
        </w:rPr>
      </w:pPr>
    </w:p>
    <w:p w:rsidR="00CF77B2" w:rsidRDefault="00CF77B2" w:rsidP="00CF77B2">
      <w:pPr>
        <w:pStyle w:val="NoSpacing"/>
        <w:rPr>
          <w:rFonts w:ascii="Times New Roman" w:hAnsi="Times New Roman" w:cs="Times New Roman"/>
          <w:b/>
          <w:sz w:val="24"/>
          <w:szCs w:val="24"/>
        </w:rPr>
      </w:pPr>
      <w:r>
        <w:rPr>
          <w:rFonts w:ascii="Times New Roman" w:hAnsi="Times New Roman" w:cs="Times New Roman"/>
          <w:b/>
          <w:sz w:val="24"/>
          <w:szCs w:val="24"/>
        </w:rPr>
        <w:t>September 28 (</w:t>
      </w:r>
      <w:proofErr w:type="spellStart"/>
      <w:r>
        <w:rPr>
          <w:rFonts w:ascii="Times New Roman" w:hAnsi="Times New Roman" w:cs="Times New Roman"/>
          <w:b/>
          <w:sz w:val="24"/>
          <w:szCs w:val="24"/>
        </w:rPr>
        <w:t>Th</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Establishment of the Israeli Air Force</w:t>
      </w:r>
    </w:p>
    <w:p w:rsidR="00CF77B2" w:rsidRPr="003E7AE5" w:rsidRDefault="00CF77B2" w:rsidP="00CF77B2">
      <w:pPr>
        <w:pStyle w:val="No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E7AE5">
        <w:rPr>
          <w:rFonts w:ascii="Times New Roman" w:hAnsi="Times New Roman" w:cs="Times New Roman"/>
          <w:sz w:val="24"/>
          <w:szCs w:val="24"/>
        </w:rPr>
        <w:t xml:space="preserve">   --“Above and Beyond” (2014)</w:t>
      </w:r>
    </w:p>
    <w:p w:rsidR="00CF77B2" w:rsidRDefault="00CF77B2" w:rsidP="00CF77B2">
      <w:pPr>
        <w:pStyle w:val="NoSpacing"/>
        <w:rPr>
          <w:rFonts w:ascii="Times New Roman" w:hAnsi="Times New Roman" w:cs="Times New Roman"/>
          <w:b/>
          <w:sz w:val="24"/>
          <w:szCs w:val="24"/>
        </w:rPr>
      </w:pPr>
    </w:p>
    <w:p w:rsidR="00CF77B2" w:rsidRDefault="00CF77B2" w:rsidP="00CF77B2">
      <w:pPr>
        <w:pStyle w:val="NoSpacing"/>
        <w:rPr>
          <w:rFonts w:ascii="Times New Roman" w:hAnsi="Times New Roman" w:cs="Times New Roman"/>
          <w:b/>
          <w:sz w:val="24"/>
          <w:szCs w:val="24"/>
        </w:rPr>
      </w:pPr>
      <w:r>
        <w:rPr>
          <w:rFonts w:ascii="Times New Roman" w:hAnsi="Times New Roman" w:cs="Times New Roman"/>
          <w:b/>
          <w:sz w:val="24"/>
          <w:szCs w:val="24"/>
        </w:rPr>
        <w:t>October 3 (</w:t>
      </w:r>
      <w:proofErr w:type="spellStart"/>
      <w:r>
        <w:rPr>
          <w:rFonts w:ascii="Times New Roman" w:hAnsi="Times New Roman" w:cs="Times New Roman"/>
          <w:b/>
          <w:sz w:val="24"/>
          <w:szCs w:val="24"/>
        </w:rPr>
        <w:t>Tu</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Six Day War of 1967</w:t>
      </w:r>
      <w:r w:rsidRPr="002C5C29">
        <w:rPr>
          <w:rFonts w:ascii="Times New Roman" w:hAnsi="Times New Roman" w:cs="Times New Roman"/>
          <w:b/>
          <w:sz w:val="24"/>
          <w:szCs w:val="24"/>
        </w:rPr>
        <w:tab/>
      </w:r>
    </w:p>
    <w:p w:rsidR="00CF77B2" w:rsidRDefault="00CF77B2" w:rsidP="00CF77B2">
      <w:pPr>
        <w:pStyle w:val="NoSpacing"/>
        <w:rPr>
          <w:rFonts w:ascii="Times New Roman" w:hAnsi="Times New Roman" w:cs="Times New Roman"/>
          <w:b/>
          <w:sz w:val="24"/>
          <w:szCs w:val="24"/>
        </w:rPr>
      </w:pPr>
    </w:p>
    <w:p w:rsidR="00CF77B2" w:rsidRDefault="00CF77B2" w:rsidP="00CF77B2">
      <w:pPr>
        <w:pStyle w:val="NoSpacing"/>
        <w:rPr>
          <w:rFonts w:ascii="Times New Roman" w:hAnsi="Times New Roman" w:cs="Times New Roman"/>
          <w:sz w:val="24"/>
          <w:szCs w:val="24"/>
          <w:u w:val="single"/>
        </w:rPr>
      </w:pPr>
      <w:r>
        <w:rPr>
          <w:rFonts w:ascii="Times New Roman" w:hAnsi="Times New Roman" w:cs="Times New Roman"/>
          <w:sz w:val="24"/>
          <w:szCs w:val="24"/>
          <w:u w:val="single"/>
        </w:rPr>
        <w:t>Class Preparations</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proofErr w:type="spellStart"/>
      <w:r>
        <w:rPr>
          <w:rFonts w:ascii="Times New Roman" w:hAnsi="Times New Roman" w:cs="Times New Roman"/>
          <w:sz w:val="24"/>
          <w:szCs w:val="24"/>
        </w:rPr>
        <w:t>Gelvin</w:t>
      </w:r>
      <w:proofErr w:type="spellEnd"/>
      <w:r>
        <w:rPr>
          <w:rFonts w:ascii="Times New Roman" w:hAnsi="Times New Roman" w:cs="Times New Roman"/>
          <w:sz w:val="24"/>
          <w:szCs w:val="24"/>
        </w:rPr>
        <w:t>, “The Arab-Israeli Conflict,” 166-197.</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 xml:space="preserve">Yitzhak Rabin, “The Right of Israel” (28 June 1968) in </w:t>
      </w:r>
      <w:proofErr w:type="spellStart"/>
      <w:r>
        <w:rPr>
          <w:rFonts w:ascii="Times New Roman" w:hAnsi="Times New Roman" w:cs="Times New Roman"/>
          <w:sz w:val="24"/>
          <w:szCs w:val="24"/>
        </w:rPr>
        <w:t>Laqueur</w:t>
      </w:r>
      <w:proofErr w:type="spellEnd"/>
      <w:r>
        <w:rPr>
          <w:rFonts w:ascii="Times New Roman" w:hAnsi="Times New Roman" w:cs="Times New Roman"/>
          <w:sz w:val="24"/>
          <w:szCs w:val="24"/>
        </w:rPr>
        <w:t xml:space="preserve"> and Rubin, </w:t>
      </w:r>
      <w:proofErr w:type="gramStart"/>
      <w:r w:rsidRPr="00130266">
        <w:rPr>
          <w:rFonts w:ascii="Times New Roman" w:hAnsi="Times New Roman" w:cs="Times New Roman"/>
          <w:i/>
          <w:sz w:val="24"/>
          <w:szCs w:val="24"/>
        </w:rPr>
        <w:t>The</w:t>
      </w:r>
      <w:proofErr w:type="gramEnd"/>
      <w:r w:rsidRPr="00130266">
        <w:rPr>
          <w:rFonts w:ascii="Times New Roman" w:hAnsi="Times New Roman" w:cs="Times New Roman"/>
          <w:i/>
          <w:sz w:val="24"/>
          <w:szCs w:val="24"/>
        </w:rPr>
        <w:t xml:space="preserve"> Israel-Arab Reader</w:t>
      </w:r>
      <w:r>
        <w:rPr>
          <w:rFonts w:ascii="Times New Roman" w:hAnsi="Times New Roman" w:cs="Times New Roman"/>
          <w:sz w:val="24"/>
          <w:szCs w:val="24"/>
        </w:rPr>
        <w:t>, 110-113.</w:t>
      </w:r>
    </w:p>
    <w:p w:rsidR="00CF77B2" w:rsidRDefault="00CF77B2" w:rsidP="00CF77B2">
      <w:pPr>
        <w:pStyle w:val="NoSpacing"/>
        <w:rPr>
          <w:rFonts w:ascii="Times New Roman" w:hAnsi="Times New Roman" w:cs="Times New Roman"/>
          <w:sz w:val="24"/>
          <w:szCs w:val="24"/>
        </w:rPr>
      </w:pPr>
    </w:p>
    <w:p w:rsidR="00CF77B2" w:rsidRPr="008973DC"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 xml:space="preserve">Gamal </w:t>
      </w:r>
      <w:proofErr w:type="spellStart"/>
      <w:r>
        <w:rPr>
          <w:rFonts w:ascii="Times New Roman" w:hAnsi="Times New Roman" w:cs="Times New Roman"/>
          <w:sz w:val="24"/>
          <w:szCs w:val="24"/>
        </w:rPr>
        <w:t>Abd</w:t>
      </w:r>
      <w:proofErr w:type="spellEnd"/>
      <w:r>
        <w:rPr>
          <w:rFonts w:ascii="Times New Roman" w:hAnsi="Times New Roman" w:cs="Times New Roman"/>
          <w:sz w:val="24"/>
          <w:szCs w:val="24"/>
        </w:rPr>
        <w:t xml:space="preserve"> el-Nasser, “We Shall Triumph” (23 July 1968) in </w:t>
      </w:r>
      <w:proofErr w:type="spellStart"/>
      <w:r>
        <w:rPr>
          <w:rFonts w:ascii="Times New Roman" w:hAnsi="Times New Roman" w:cs="Times New Roman"/>
          <w:sz w:val="24"/>
          <w:szCs w:val="24"/>
        </w:rPr>
        <w:t>Laqueur</w:t>
      </w:r>
      <w:proofErr w:type="spellEnd"/>
      <w:r>
        <w:rPr>
          <w:rFonts w:ascii="Times New Roman" w:hAnsi="Times New Roman" w:cs="Times New Roman"/>
          <w:sz w:val="24"/>
          <w:szCs w:val="24"/>
        </w:rPr>
        <w:t xml:space="preserve"> and Rubin, </w:t>
      </w:r>
      <w:r w:rsidRPr="00130266">
        <w:rPr>
          <w:rFonts w:ascii="Times New Roman" w:hAnsi="Times New Roman" w:cs="Times New Roman"/>
          <w:i/>
          <w:sz w:val="24"/>
          <w:szCs w:val="24"/>
        </w:rPr>
        <w:t>The Israel-Arab Reader</w:t>
      </w:r>
      <w:r>
        <w:rPr>
          <w:rFonts w:ascii="Times New Roman" w:hAnsi="Times New Roman" w:cs="Times New Roman"/>
          <w:sz w:val="24"/>
          <w:szCs w:val="24"/>
        </w:rPr>
        <w:t>, 113-116.</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 xml:space="preserve">“UN Security Council Resolution 242” in </w:t>
      </w:r>
      <w:proofErr w:type="spellStart"/>
      <w:r>
        <w:rPr>
          <w:rFonts w:ascii="Times New Roman" w:hAnsi="Times New Roman" w:cs="Times New Roman"/>
          <w:sz w:val="24"/>
          <w:szCs w:val="24"/>
        </w:rPr>
        <w:t>Laqueur</w:t>
      </w:r>
      <w:proofErr w:type="spellEnd"/>
      <w:r>
        <w:rPr>
          <w:rFonts w:ascii="Times New Roman" w:hAnsi="Times New Roman" w:cs="Times New Roman"/>
          <w:sz w:val="24"/>
          <w:szCs w:val="24"/>
        </w:rPr>
        <w:t xml:space="preserve"> and Rubin, </w:t>
      </w:r>
      <w:proofErr w:type="gramStart"/>
      <w:r w:rsidRPr="00130266">
        <w:rPr>
          <w:rFonts w:ascii="Times New Roman" w:hAnsi="Times New Roman" w:cs="Times New Roman"/>
          <w:i/>
          <w:sz w:val="24"/>
          <w:szCs w:val="24"/>
        </w:rPr>
        <w:t>The</w:t>
      </w:r>
      <w:proofErr w:type="gramEnd"/>
      <w:r w:rsidRPr="00130266">
        <w:rPr>
          <w:rFonts w:ascii="Times New Roman" w:hAnsi="Times New Roman" w:cs="Times New Roman"/>
          <w:i/>
          <w:sz w:val="24"/>
          <w:szCs w:val="24"/>
        </w:rPr>
        <w:t xml:space="preserve"> Israel-Arab Reader</w:t>
      </w:r>
      <w:r>
        <w:rPr>
          <w:rFonts w:ascii="Times New Roman" w:hAnsi="Times New Roman" w:cs="Times New Roman"/>
          <w:sz w:val="24"/>
          <w:szCs w:val="24"/>
        </w:rPr>
        <w:t>, 116-117.</w:t>
      </w:r>
    </w:p>
    <w:p w:rsidR="00CF77B2" w:rsidRDefault="00CF77B2" w:rsidP="00CF77B2">
      <w:pPr>
        <w:pStyle w:val="NoSpacing"/>
        <w:rPr>
          <w:rFonts w:ascii="Times New Roman" w:hAnsi="Times New Roman" w:cs="Times New Roman"/>
          <w:sz w:val="24"/>
          <w:szCs w:val="24"/>
        </w:rPr>
      </w:pPr>
    </w:p>
    <w:p w:rsidR="00CF77B2" w:rsidRPr="00B079EE" w:rsidRDefault="00CF77B2" w:rsidP="00CF77B2">
      <w:pPr>
        <w:pStyle w:val="NoSpacing"/>
        <w:rPr>
          <w:rFonts w:ascii="Times New Roman" w:hAnsi="Times New Roman" w:cs="Times New Roman"/>
          <w:i/>
          <w:sz w:val="24"/>
          <w:szCs w:val="24"/>
        </w:rPr>
      </w:pPr>
      <w:r w:rsidRPr="00B079EE">
        <w:rPr>
          <w:rFonts w:ascii="Times New Roman" w:hAnsi="Times New Roman" w:cs="Times New Roman"/>
          <w:i/>
          <w:color w:val="ED7D31" w:themeColor="accent2"/>
          <w:sz w:val="24"/>
          <w:szCs w:val="24"/>
        </w:rPr>
        <w:t>Response #7: What caused the Six Day War of 1967?</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b/>
          <w:sz w:val="24"/>
          <w:szCs w:val="24"/>
        </w:rPr>
      </w:pPr>
      <w:r>
        <w:rPr>
          <w:rFonts w:ascii="Times New Roman" w:hAnsi="Times New Roman" w:cs="Times New Roman"/>
          <w:b/>
          <w:sz w:val="24"/>
          <w:szCs w:val="24"/>
        </w:rPr>
        <w:t>October 5 (</w:t>
      </w:r>
      <w:proofErr w:type="spellStart"/>
      <w:r>
        <w:rPr>
          <w:rFonts w:ascii="Times New Roman" w:hAnsi="Times New Roman" w:cs="Times New Roman"/>
          <w:b/>
          <w:sz w:val="24"/>
          <w:szCs w:val="24"/>
        </w:rPr>
        <w:t>Th</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Egypt and 1973 War</w:t>
      </w:r>
    </w:p>
    <w:p w:rsidR="00CF77B2" w:rsidRDefault="00CF77B2" w:rsidP="00CF77B2">
      <w:pPr>
        <w:pStyle w:val="NoSpacing"/>
        <w:ind w:left="2160" w:firstLine="720"/>
        <w:rPr>
          <w:rFonts w:ascii="Times New Roman" w:hAnsi="Times New Roman" w:cs="Times New Roman"/>
          <w:b/>
          <w:sz w:val="24"/>
          <w:szCs w:val="24"/>
        </w:rPr>
      </w:pPr>
    </w:p>
    <w:p w:rsidR="00CF77B2" w:rsidRDefault="00CF77B2" w:rsidP="00CF77B2">
      <w:pPr>
        <w:pStyle w:val="NoSpacing"/>
        <w:rPr>
          <w:rFonts w:ascii="Times New Roman" w:hAnsi="Times New Roman" w:cs="Times New Roman"/>
          <w:b/>
          <w:sz w:val="24"/>
          <w:szCs w:val="24"/>
        </w:rPr>
      </w:pPr>
      <w:r>
        <w:rPr>
          <w:rFonts w:ascii="Times New Roman" w:hAnsi="Times New Roman" w:cs="Times New Roman"/>
          <w:sz w:val="24"/>
          <w:szCs w:val="24"/>
          <w:u w:val="single"/>
        </w:rPr>
        <w:t>Class Preparations</w:t>
      </w:r>
    </w:p>
    <w:p w:rsidR="00CF77B2" w:rsidRDefault="00CF77B2" w:rsidP="00CF77B2">
      <w:pPr>
        <w:pStyle w:val="NoSpacing"/>
        <w:rPr>
          <w:rFonts w:ascii="Times New Roman" w:hAnsi="Times New Roman" w:cs="Times New Roman"/>
          <w:b/>
          <w:sz w:val="24"/>
          <w:szCs w:val="24"/>
        </w:rPr>
      </w:pPr>
    </w:p>
    <w:p w:rsidR="00CF77B2" w:rsidRPr="000B2411"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 xml:space="preserve">Cleveland and </w:t>
      </w:r>
      <w:proofErr w:type="spellStart"/>
      <w:r>
        <w:rPr>
          <w:rFonts w:ascii="Times New Roman" w:hAnsi="Times New Roman" w:cs="Times New Roman"/>
          <w:sz w:val="24"/>
          <w:szCs w:val="24"/>
        </w:rPr>
        <w:t>Bunton</w:t>
      </w:r>
      <w:proofErr w:type="spellEnd"/>
      <w:r>
        <w:rPr>
          <w:rFonts w:ascii="Times New Roman" w:hAnsi="Times New Roman" w:cs="Times New Roman"/>
          <w:sz w:val="24"/>
          <w:szCs w:val="24"/>
        </w:rPr>
        <w:t xml:space="preserve">, “Egypt under Sadat: Domestic and Diplomatic Realignments,” in </w:t>
      </w:r>
      <w:r w:rsidRPr="000B2411">
        <w:rPr>
          <w:rFonts w:ascii="Times New Roman" w:hAnsi="Times New Roman" w:cs="Times New Roman"/>
          <w:i/>
          <w:sz w:val="24"/>
          <w:szCs w:val="24"/>
        </w:rPr>
        <w:t>A History of the Modern Middle East</w:t>
      </w:r>
      <w:r>
        <w:rPr>
          <w:rFonts w:ascii="Times New Roman" w:hAnsi="Times New Roman" w:cs="Times New Roman"/>
          <w:sz w:val="24"/>
          <w:szCs w:val="24"/>
        </w:rPr>
        <w:t>, 6</w:t>
      </w:r>
      <w:r w:rsidRPr="000B2411">
        <w:rPr>
          <w:rFonts w:ascii="Times New Roman" w:hAnsi="Times New Roman" w:cs="Times New Roman"/>
          <w:sz w:val="24"/>
          <w:szCs w:val="24"/>
          <w:vertAlign w:val="superscript"/>
        </w:rPr>
        <w:t>th</w:t>
      </w:r>
      <w:r>
        <w:rPr>
          <w:rFonts w:ascii="Times New Roman" w:hAnsi="Times New Roman" w:cs="Times New Roman"/>
          <w:sz w:val="24"/>
          <w:szCs w:val="24"/>
        </w:rPr>
        <w:t xml:space="preserve"> ed. (Westview Press, 2016), 379-389.</w:t>
      </w:r>
    </w:p>
    <w:p w:rsidR="00CF77B2" w:rsidRDefault="00CF77B2" w:rsidP="00CF77B2">
      <w:pPr>
        <w:pStyle w:val="NoSpacing"/>
        <w:rPr>
          <w:rFonts w:ascii="Times New Roman" w:hAnsi="Times New Roman" w:cs="Times New Roman"/>
          <w:b/>
          <w:sz w:val="24"/>
          <w:szCs w:val="24"/>
        </w:rPr>
      </w:pPr>
    </w:p>
    <w:p w:rsidR="00CF77B2" w:rsidRDefault="00CF77B2" w:rsidP="00CF77B2">
      <w:pPr>
        <w:pStyle w:val="NoSpacing"/>
        <w:rPr>
          <w:rFonts w:ascii="Times New Roman" w:hAnsi="Times New Roman" w:cs="Times New Roman"/>
          <w:b/>
          <w:sz w:val="24"/>
          <w:szCs w:val="24"/>
        </w:rPr>
      </w:pPr>
      <w:r>
        <w:rPr>
          <w:rFonts w:ascii="Times New Roman" w:hAnsi="Times New Roman" w:cs="Times New Roman"/>
          <w:b/>
          <w:sz w:val="24"/>
          <w:szCs w:val="24"/>
        </w:rPr>
        <w:t>October 10 (</w:t>
      </w:r>
      <w:proofErr w:type="spellStart"/>
      <w:r>
        <w:rPr>
          <w:rFonts w:ascii="Times New Roman" w:hAnsi="Times New Roman" w:cs="Times New Roman"/>
          <w:b/>
          <w:sz w:val="24"/>
          <w:szCs w:val="24"/>
        </w:rPr>
        <w:t>Tu</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DAY OFF! OCTOBER BREAK!</w:t>
      </w:r>
    </w:p>
    <w:p w:rsidR="00CF77B2" w:rsidRPr="00A0164E"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b/>
          <w:sz w:val="24"/>
          <w:szCs w:val="24"/>
        </w:rPr>
      </w:pPr>
      <w:r>
        <w:rPr>
          <w:rFonts w:ascii="Times New Roman" w:hAnsi="Times New Roman" w:cs="Times New Roman"/>
          <w:b/>
          <w:sz w:val="24"/>
          <w:szCs w:val="24"/>
        </w:rPr>
        <w:t>October 12 (</w:t>
      </w:r>
      <w:proofErr w:type="spellStart"/>
      <w:r>
        <w:rPr>
          <w:rFonts w:ascii="Times New Roman" w:hAnsi="Times New Roman" w:cs="Times New Roman"/>
          <w:b/>
          <w:sz w:val="24"/>
          <w:szCs w:val="24"/>
        </w:rPr>
        <w:t>Th</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Library Visit</w:t>
      </w:r>
    </w:p>
    <w:p w:rsidR="00CF77B2" w:rsidRDefault="00CF77B2" w:rsidP="00CF77B2">
      <w:pPr>
        <w:pStyle w:val="NoSpacing"/>
        <w:rPr>
          <w:rFonts w:ascii="Times New Roman" w:hAnsi="Times New Roman" w:cs="Times New Roman"/>
          <w:b/>
          <w:sz w:val="24"/>
          <w:szCs w:val="24"/>
        </w:rPr>
      </w:pPr>
    </w:p>
    <w:p w:rsidR="00CF77B2" w:rsidRPr="002C5C29" w:rsidRDefault="00CF77B2" w:rsidP="00CF77B2">
      <w:pPr>
        <w:pStyle w:val="NoSpacing"/>
        <w:rPr>
          <w:rFonts w:ascii="Times New Roman" w:hAnsi="Times New Roman" w:cs="Times New Roman"/>
          <w:b/>
          <w:sz w:val="24"/>
          <w:szCs w:val="24"/>
        </w:rPr>
      </w:pPr>
      <w:r w:rsidRPr="00A0164E">
        <w:rPr>
          <w:rFonts w:ascii="Times New Roman" w:hAnsi="Times New Roman" w:cs="Times New Roman"/>
          <w:b/>
          <w:sz w:val="24"/>
          <w:szCs w:val="24"/>
        </w:rPr>
        <w:t>October 17 (</w:t>
      </w:r>
      <w:proofErr w:type="spellStart"/>
      <w:r w:rsidRPr="00A0164E">
        <w:rPr>
          <w:rFonts w:ascii="Times New Roman" w:hAnsi="Times New Roman" w:cs="Times New Roman"/>
          <w:b/>
          <w:sz w:val="24"/>
          <w:szCs w:val="24"/>
        </w:rPr>
        <w:t>Tu</w:t>
      </w:r>
      <w:proofErr w:type="spellEnd"/>
      <w:r w:rsidRPr="00A0164E">
        <w:rPr>
          <w:rFonts w:ascii="Times New Roman" w:hAnsi="Times New Roman" w:cs="Times New Roman"/>
          <w:b/>
          <w:sz w:val="24"/>
          <w:szCs w:val="24"/>
        </w:rPr>
        <w:t>)</w:t>
      </w:r>
      <w:r w:rsidRPr="00A0164E">
        <w:rPr>
          <w:rFonts w:ascii="Times New Roman" w:hAnsi="Times New Roman" w:cs="Times New Roman"/>
          <w:b/>
          <w:sz w:val="24"/>
          <w:szCs w:val="24"/>
        </w:rPr>
        <w:tab/>
      </w:r>
      <w:r w:rsidRPr="00A0164E">
        <w:rPr>
          <w:rFonts w:ascii="Times New Roman" w:hAnsi="Times New Roman" w:cs="Times New Roman"/>
          <w:b/>
          <w:sz w:val="24"/>
          <w:szCs w:val="24"/>
        </w:rPr>
        <w:tab/>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Camp David Accords</w:t>
      </w:r>
      <w:r w:rsidRPr="002C5C29">
        <w:rPr>
          <w:rFonts w:ascii="Times New Roman" w:hAnsi="Times New Roman" w:cs="Times New Roman"/>
          <w:b/>
          <w:sz w:val="24"/>
          <w:szCs w:val="24"/>
        </w:rPr>
        <w:t xml:space="preserve"> </w:t>
      </w:r>
    </w:p>
    <w:p w:rsidR="00CF77B2" w:rsidRDefault="00CF77B2" w:rsidP="00CF77B2">
      <w:pPr>
        <w:pStyle w:val="NoSpacing"/>
        <w:ind w:left="2160" w:firstLine="720"/>
        <w:rPr>
          <w:rFonts w:ascii="Times New Roman" w:hAnsi="Times New Roman" w:cs="Times New Roman"/>
          <w:b/>
          <w:sz w:val="24"/>
          <w:szCs w:val="24"/>
        </w:rPr>
      </w:pPr>
    </w:p>
    <w:p w:rsidR="00CF77B2" w:rsidRDefault="00CF77B2" w:rsidP="00CF77B2">
      <w:pPr>
        <w:pStyle w:val="NoSpacing"/>
        <w:rPr>
          <w:rFonts w:ascii="Times New Roman" w:hAnsi="Times New Roman" w:cs="Times New Roman"/>
          <w:b/>
          <w:sz w:val="24"/>
          <w:szCs w:val="24"/>
        </w:rPr>
      </w:pPr>
      <w:r>
        <w:rPr>
          <w:rFonts w:ascii="Times New Roman" w:hAnsi="Times New Roman" w:cs="Times New Roman"/>
          <w:sz w:val="24"/>
          <w:szCs w:val="24"/>
          <w:u w:val="single"/>
        </w:rPr>
        <w:t>Class Preparations</w:t>
      </w:r>
    </w:p>
    <w:p w:rsidR="00CF77B2" w:rsidRDefault="00CF77B2" w:rsidP="00CF77B2">
      <w:pPr>
        <w:pStyle w:val="NoSpacing"/>
        <w:rPr>
          <w:rFonts w:ascii="Times New Roman" w:hAnsi="Times New Roman" w:cs="Times New Roman"/>
          <w:b/>
          <w:sz w:val="24"/>
          <w:szCs w:val="24"/>
        </w:rPr>
      </w:pPr>
    </w:p>
    <w:p w:rsidR="00CF77B2" w:rsidRPr="006C4796" w:rsidRDefault="00CF77B2" w:rsidP="00CF77B2">
      <w:pPr>
        <w:pStyle w:val="NoSpacing"/>
        <w:rPr>
          <w:rFonts w:ascii="Times New Roman" w:hAnsi="Times New Roman" w:cs="Times New Roman"/>
          <w:sz w:val="24"/>
          <w:szCs w:val="24"/>
        </w:rPr>
      </w:pPr>
      <w:r w:rsidRPr="006C4796">
        <w:rPr>
          <w:rFonts w:ascii="Times New Roman" w:hAnsi="Times New Roman" w:cs="Times New Roman"/>
          <w:sz w:val="24"/>
          <w:szCs w:val="24"/>
        </w:rPr>
        <w:t xml:space="preserve">Judge and Langdon, </w:t>
      </w:r>
    </w:p>
    <w:p w:rsidR="00CF77B2" w:rsidRPr="006C4796" w:rsidRDefault="00CF77B2" w:rsidP="00CF77B2">
      <w:pPr>
        <w:pStyle w:val="NoSpacing"/>
        <w:rPr>
          <w:rFonts w:ascii="Times New Roman" w:hAnsi="Times New Roman" w:cs="Times New Roman"/>
          <w:sz w:val="24"/>
          <w:szCs w:val="24"/>
        </w:rPr>
      </w:pPr>
      <w:r w:rsidRPr="006C4796">
        <w:rPr>
          <w:rFonts w:ascii="Times New Roman" w:hAnsi="Times New Roman" w:cs="Times New Roman"/>
          <w:sz w:val="24"/>
          <w:szCs w:val="24"/>
        </w:rPr>
        <w:t>--Sadat’s Speech to Knesset (1977)</w:t>
      </w:r>
    </w:p>
    <w:p w:rsidR="00CF77B2" w:rsidRPr="006C4796" w:rsidRDefault="00CF77B2" w:rsidP="00CF77B2">
      <w:pPr>
        <w:pStyle w:val="NoSpacing"/>
        <w:rPr>
          <w:rFonts w:ascii="Times New Roman" w:hAnsi="Times New Roman" w:cs="Times New Roman"/>
          <w:sz w:val="24"/>
          <w:szCs w:val="24"/>
        </w:rPr>
      </w:pPr>
      <w:r w:rsidRPr="006C4796">
        <w:rPr>
          <w:rFonts w:ascii="Times New Roman" w:hAnsi="Times New Roman" w:cs="Times New Roman"/>
          <w:sz w:val="24"/>
          <w:szCs w:val="24"/>
        </w:rPr>
        <w:t>--Camp David Accords (1978)</w:t>
      </w:r>
    </w:p>
    <w:p w:rsidR="00CF77B2" w:rsidRPr="006C4796"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proofErr w:type="spellStart"/>
      <w:r>
        <w:rPr>
          <w:rFonts w:ascii="Times New Roman" w:hAnsi="Times New Roman" w:cs="Times New Roman"/>
          <w:sz w:val="24"/>
          <w:szCs w:val="24"/>
        </w:rPr>
        <w:t>Laqueur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Schueftan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Israel-Arab Reader:</w:t>
      </w: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 xml:space="preserve">--Soviet Prime Minister Andrei </w:t>
      </w:r>
      <w:proofErr w:type="spellStart"/>
      <w:r>
        <w:rPr>
          <w:rFonts w:ascii="Times New Roman" w:hAnsi="Times New Roman" w:cs="Times New Roman"/>
          <w:sz w:val="24"/>
          <w:szCs w:val="24"/>
        </w:rPr>
        <w:t>Gromko</w:t>
      </w:r>
      <w:proofErr w:type="spellEnd"/>
      <w:r>
        <w:rPr>
          <w:rFonts w:ascii="Times New Roman" w:hAnsi="Times New Roman" w:cs="Times New Roman"/>
          <w:sz w:val="24"/>
          <w:szCs w:val="24"/>
        </w:rPr>
        <w:t xml:space="preserve"> on Camp David, 229-230</w:t>
      </w: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--PLO Chairman Yasser Arafat on Camp David, 230</w:t>
      </w: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 xml:space="preserve">--West Bank Palestinians on Cam David, 235-237  </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 xml:space="preserve">“Israel Is the Only Democracy in the Middle East,” (Chapter 7), </w:t>
      </w:r>
      <w:proofErr w:type="spellStart"/>
      <w:r>
        <w:rPr>
          <w:rFonts w:ascii="Times New Roman" w:hAnsi="Times New Roman" w:cs="Times New Roman"/>
          <w:sz w:val="24"/>
          <w:szCs w:val="24"/>
        </w:rPr>
        <w:t>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Pappe</w:t>
      </w:r>
      <w:proofErr w:type="spellEnd"/>
      <w:r>
        <w:rPr>
          <w:rFonts w:ascii="Times New Roman" w:hAnsi="Times New Roman" w:cs="Times New Roman"/>
          <w:sz w:val="24"/>
          <w:szCs w:val="24"/>
        </w:rPr>
        <w:t xml:space="preserve">, </w:t>
      </w:r>
      <w:r w:rsidRPr="00FC4DCE">
        <w:rPr>
          <w:rFonts w:ascii="Times New Roman" w:hAnsi="Times New Roman" w:cs="Times New Roman"/>
          <w:i/>
          <w:strike/>
          <w:sz w:val="24"/>
          <w:szCs w:val="24"/>
        </w:rPr>
        <w:t>Ten Myths about</w:t>
      </w:r>
      <w:r w:rsidRPr="00FC4DCE">
        <w:rPr>
          <w:rFonts w:ascii="Times New Roman" w:hAnsi="Times New Roman" w:cs="Times New Roman"/>
          <w:i/>
          <w:sz w:val="24"/>
          <w:szCs w:val="24"/>
        </w:rPr>
        <w:t xml:space="preserve"> </w:t>
      </w:r>
      <w:proofErr w:type="gramStart"/>
      <w:r w:rsidRPr="00FC4DCE">
        <w:rPr>
          <w:rFonts w:ascii="Times New Roman" w:hAnsi="Times New Roman" w:cs="Times New Roman"/>
          <w:i/>
          <w:sz w:val="24"/>
          <w:szCs w:val="24"/>
        </w:rPr>
        <w:t>Israel</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Verso, 2017), 85-96. </w:t>
      </w:r>
    </w:p>
    <w:p w:rsidR="00CF77B2" w:rsidRDefault="00CF77B2" w:rsidP="00CF77B2">
      <w:pPr>
        <w:pStyle w:val="NoSpacing"/>
        <w:rPr>
          <w:rFonts w:ascii="Times New Roman" w:hAnsi="Times New Roman" w:cs="Times New Roman"/>
          <w:sz w:val="24"/>
          <w:szCs w:val="24"/>
        </w:rPr>
      </w:pPr>
    </w:p>
    <w:p w:rsidR="00CF77B2" w:rsidRPr="00B079EE" w:rsidRDefault="00CF77B2" w:rsidP="00CF77B2">
      <w:pPr>
        <w:pStyle w:val="NoSpacing"/>
        <w:rPr>
          <w:rFonts w:ascii="Times New Roman" w:hAnsi="Times New Roman" w:cs="Times New Roman"/>
          <w:i/>
          <w:sz w:val="24"/>
          <w:szCs w:val="24"/>
        </w:rPr>
      </w:pPr>
      <w:r w:rsidRPr="00B079EE">
        <w:rPr>
          <w:rFonts w:ascii="Times New Roman" w:hAnsi="Times New Roman" w:cs="Times New Roman"/>
          <w:i/>
          <w:color w:val="ED7D31" w:themeColor="accent2"/>
          <w:sz w:val="24"/>
          <w:szCs w:val="24"/>
        </w:rPr>
        <w:t xml:space="preserve">Response #8: Why </w:t>
      </w:r>
      <w:proofErr w:type="gramStart"/>
      <w:r w:rsidRPr="00B079EE">
        <w:rPr>
          <w:rFonts w:ascii="Times New Roman" w:hAnsi="Times New Roman" w:cs="Times New Roman"/>
          <w:i/>
          <w:color w:val="ED7D31" w:themeColor="accent2"/>
          <w:sz w:val="24"/>
          <w:szCs w:val="24"/>
        </w:rPr>
        <w:t>didn’t</w:t>
      </w:r>
      <w:proofErr w:type="gramEnd"/>
      <w:r w:rsidRPr="00B079EE">
        <w:rPr>
          <w:rFonts w:ascii="Times New Roman" w:hAnsi="Times New Roman" w:cs="Times New Roman"/>
          <w:i/>
          <w:color w:val="ED7D31" w:themeColor="accent2"/>
          <w:sz w:val="24"/>
          <w:szCs w:val="24"/>
        </w:rPr>
        <w:t xml:space="preserve"> Camp David achieve a definitive end to the Arab-Israeli conflict?</w:t>
      </w:r>
      <w:r w:rsidRPr="00B079EE">
        <w:rPr>
          <w:rFonts w:ascii="Times New Roman" w:hAnsi="Times New Roman" w:cs="Times New Roman"/>
          <w:i/>
          <w:sz w:val="24"/>
          <w:szCs w:val="24"/>
        </w:rPr>
        <w:t xml:space="preserve">  </w:t>
      </w:r>
    </w:p>
    <w:p w:rsidR="00CF77B2" w:rsidRDefault="00CF77B2" w:rsidP="00CF77B2">
      <w:pPr>
        <w:pStyle w:val="NoSpacing"/>
        <w:rPr>
          <w:rFonts w:ascii="Times New Roman" w:hAnsi="Times New Roman" w:cs="Times New Roman"/>
          <w:sz w:val="24"/>
          <w:szCs w:val="24"/>
        </w:rPr>
      </w:pPr>
    </w:p>
    <w:p w:rsidR="00CF77B2" w:rsidRPr="002C5C29" w:rsidRDefault="00CF77B2" w:rsidP="00CF77B2">
      <w:pPr>
        <w:pStyle w:val="NoSpacing"/>
        <w:rPr>
          <w:rFonts w:ascii="Times New Roman" w:hAnsi="Times New Roman" w:cs="Times New Roman"/>
          <w:b/>
          <w:sz w:val="24"/>
          <w:szCs w:val="24"/>
        </w:rPr>
      </w:pPr>
      <w:r w:rsidRPr="00A0164E">
        <w:rPr>
          <w:rFonts w:ascii="Times New Roman" w:hAnsi="Times New Roman" w:cs="Times New Roman"/>
          <w:b/>
          <w:sz w:val="24"/>
          <w:szCs w:val="24"/>
        </w:rPr>
        <w:t>October 19 (</w:t>
      </w:r>
      <w:proofErr w:type="spellStart"/>
      <w:r w:rsidRPr="00A0164E">
        <w:rPr>
          <w:rFonts w:ascii="Times New Roman" w:hAnsi="Times New Roman" w:cs="Times New Roman"/>
          <w:b/>
          <w:sz w:val="24"/>
          <w:szCs w:val="24"/>
        </w:rPr>
        <w:t>Th</w:t>
      </w:r>
      <w:proofErr w:type="spellEnd"/>
      <w:r w:rsidRPr="00A0164E">
        <w:rPr>
          <w:rFonts w:ascii="Times New Roman" w:hAnsi="Times New Roman" w:cs="Times New Roman"/>
          <w:b/>
          <w:sz w:val="24"/>
          <w:szCs w:val="24"/>
        </w:rPr>
        <w:t xml:space="preserve">) </w:t>
      </w:r>
      <w:r w:rsidRPr="00A0164E">
        <w:rPr>
          <w:rFonts w:ascii="Times New Roman" w:hAnsi="Times New Roman" w:cs="Times New Roman"/>
          <w:b/>
          <w:sz w:val="24"/>
          <w:szCs w:val="24"/>
        </w:rPr>
        <w:tab/>
      </w:r>
      <w:r w:rsidRPr="00A0164E">
        <w:rPr>
          <w:rFonts w:ascii="Times New Roman" w:hAnsi="Times New Roman" w:cs="Times New Roman"/>
          <w:b/>
          <w:sz w:val="24"/>
          <w:szCs w:val="24"/>
        </w:rPr>
        <w:tab/>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First </w:t>
      </w:r>
      <w:proofErr w:type="spellStart"/>
      <w:r>
        <w:rPr>
          <w:rFonts w:ascii="Times New Roman" w:hAnsi="Times New Roman" w:cs="Times New Roman"/>
          <w:b/>
          <w:sz w:val="24"/>
          <w:szCs w:val="24"/>
        </w:rPr>
        <w:t>Intifadah</w:t>
      </w:r>
      <w:proofErr w:type="spellEnd"/>
    </w:p>
    <w:p w:rsidR="00CF77B2" w:rsidRDefault="00CF77B2" w:rsidP="00CF77B2">
      <w:pPr>
        <w:pStyle w:val="NoSpacing"/>
        <w:rPr>
          <w:rFonts w:ascii="Times New Roman" w:hAnsi="Times New Roman" w:cs="Times New Roman"/>
          <w:sz w:val="24"/>
          <w:szCs w:val="24"/>
        </w:rPr>
      </w:pPr>
    </w:p>
    <w:p w:rsidR="00CF77B2" w:rsidRPr="00E776FC" w:rsidRDefault="00CF77B2" w:rsidP="00CF77B2">
      <w:pPr>
        <w:pStyle w:val="NoSpacing"/>
        <w:rPr>
          <w:rFonts w:ascii="Times New Roman" w:hAnsi="Times New Roman" w:cs="Times New Roman"/>
          <w:sz w:val="24"/>
          <w:szCs w:val="24"/>
          <w:u w:val="single"/>
        </w:rPr>
      </w:pPr>
      <w:r>
        <w:rPr>
          <w:rFonts w:ascii="Times New Roman" w:hAnsi="Times New Roman" w:cs="Times New Roman"/>
          <w:sz w:val="24"/>
          <w:szCs w:val="24"/>
          <w:u w:val="single"/>
        </w:rPr>
        <w:t>Class Preparations</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proofErr w:type="spellStart"/>
      <w:r>
        <w:rPr>
          <w:rFonts w:ascii="Times New Roman" w:hAnsi="Times New Roman" w:cs="Times New Roman"/>
          <w:sz w:val="24"/>
          <w:szCs w:val="24"/>
        </w:rPr>
        <w:t>Gelvin</w:t>
      </w:r>
      <w:proofErr w:type="spellEnd"/>
      <w:r>
        <w:rPr>
          <w:rFonts w:ascii="Times New Roman" w:hAnsi="Times New Roman" w:cs="Times New Roman"/>
          <w:sz w:val="24"/>
          <w:szCs w:val="24"/>
        </w:rPr>
        <w:t>, “The Palestinian National Movement Comes of Age,” 198-230.</w:t>
      </w:r>
    </w:p>
    <w:p w:rsidR="00CF77B2" w:rsidRDefault="00CF77B2" w:rsidP="00CF77B2">
      <w:pPr>
        <w:pStyle w:val="NoSpacing"/>
        <w:rPr>
          <w:rFonts w:ascii="Times New Roman" w:hAnsi="Times New Roman" w:cs="Times New Roman"/>
          <w:b/>
          <w:sz w:val="24"/>
          <w:szCs w:val="24"/>
        </w:rPr>
      </w:pPr>
    </w:p>
    <w:p w:rsidR="00CF77B2" w:rsidRDefault="00CF77B2" w:rsidP="00CF77B2">
      <w:pPr>
        <w:pStyle w:val="NoSpacing"/>
        <w:rPr>
          <w:rFonts w:ascii="Times New Roman" w:hAnsi="Times New Roman" w:cs="Times New Roman"/>
          <w:sz w:val="24"/>
          <w:szCs w:val="24"/>
        </w:rPr>
      </w:pPr>
      <w:r>
        <w:rPr>
          <w:rFonts w:ascii="Times New Roman" w:hAnsi="Times New Roman" w:cs="Times New Roman"/>
          <w:b/>
          <w:sz w:val="24"/>
          <w:szCs w:val="24"/>
        </w:rPr>
        <w:t>October 24 (</w:t>
      </w:r>
      <w:proofErr w:type="spellStart"/>
      <w:r>
        <w:rPr>
          <w:rFonts w:ascii="Times New Roman" w:hAnsi="Times New Roman" w:cs="Times New Roman"/>
          <w:b/>
          <w:sz w:val="24"/>
          <w:szCs w:val="24"/>
        </w:rPr>
        <w:t>Tu</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Women on the Home Front and Front Lines</w:t>
      </w:r>
    </w:p>
    <w:p w:rsidR="00CF77B2" w:rsidRDefault="00CF77B2" w:rsidP="00CF77B2">
      <w:pPr>
        <w:pStyle w:val="NoSpacing"/>
        <w:rPr>
          <w:rFonts w:ascii="Times New Roman" w:hAnsi="Times New Roman" w:cs="Times New Roman"/>
          <w:sz w:val="24"/>
          <w:szCs w:val="24"/>
          <w:u w:val="single"/>
        </w:rPr>
      </w:pPr>
    </w:p>
    <w:p w:rsidR="00CF77B2" w:rsidRPr="002C5C29" w:rsidRDefault="00CF77B2" w:rsidP="00CF77B2">
      <w:pPr>
        <w:pStyle w:val="NoSpacing"/>
        <w:rPr>
          <w:rFonts w:ascii="Times New Roman" w:hAnsi="Times New Roman" w:cs="Times New Roman"/>
          <w:sz w:val="24"/>
          <w:szCs w:val="24"/>
          <w:u w:val="single"/>
        </w:rPr>
      </w:pPr>
      <w:r>
        <w:rPr>
          <w:rFonts w:ascii="Times New Roman" w:hAnsi="Times New Roman" w:cs="Times New Roman"/>
          <w:sz w:val="24"/>
          <w:szCs w:val="24"/>
          <w:u w:val="single"/>
        </w:rPr>
        <w:t>Class Preparations</w:t>
      </w:r>
    </w:p>
    <w:p w:rsidR="00CF77B2" w:rsidRDefault="00CF77B2" w:rsidP="00CF77B2">
      <w:pPr>
        <w:pStyle w:val="NoSpacing"/>
        <w:rPr>
          <w:rFonts w:ascii="Times New Roman" w:hAnsi="Times New Roman" w:cs="Times New Roman"/>
          <w:sz w:val="24"/>
          <w:szCs w:val="24"/>
        </w:rPr>
      </w:pPr>
    </w:p>
    <w:p w:rsidR="00CF77B2" w:rsidRPr="00D4077F"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 xml:space="preserve">“Umm Abdullah and Samira” in </w:t>
      </w:r>
      <w:r w:rsidRPr="00F763C2">
        <w:rPr>
          <w:rFonts w:ascii="Times New Roman" w:hAnsi="Times New Roman" w:cs="Times New Roman"/>
          <w:i/>
          <w:sz w:val="24"/>
          <w:szCs w:val="24"/>
        </w:rPr>
        <w:t>Three Mothers and Three Daughters</w:t>
      </w:r>
      <w:r>
        <w:rPr>
          <w:rFonts w:ascii="Times New Roman" w:hAnsi="Times New Roman" w:cs="Times New Roman"/>
          <w:i/>
          <w:sz w:val="24"/>
          <w:szCs w:val="24"/>
        </w:rPr>
        <w:t>: Palestinian Women’s Stories</w:t>
      </w:r>
      <w:r>
        <w:rPr>
          <w:rFonts w:ascii="Times New Roman" w:hAnsi="Times New Roman" w:cs="Times New Roman"/>
          <w:sz w:val="24"/>
          <w:szCs w:val="24"/>
        </w:rPr>
        <w:t xml:space="preserve">, Michael </w:t>
      </w:r>
      <w:proofErr w:type="spellStart"/>
      <w:r>
        <w:rPr>
          <w:rFonts w:ascii="Times New Roman" w:hAnsi="Times New Roman" w:cs="Times New Roman"/>
          <w:sz w:val="24"/>
          <w:szCs w:val="24"/>
        </w:rPr>
        <w:t>Gorkin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Rafiqa</w:t>
      </w:r>
      <w:proofErr w:type="spellEnd"/>
      <w:r>
        <w:rPr>
          <w:rFonts w:ascii="Times New Roman" w:hAnsi="Times New Roman" w:cs="Times New Roman"/>
          <w:sz w:val="24"/>
          <w:szCs w:val="24"/>
        </w:rPr>
        <w:t xml:space="preserve"> Othman (Other Press, 1996), 83-155.</w:t>
      </w:r>
    </w:p>
    <w:p w:rsidR="00CF77B2" w:rsidRDefault="00CF77B2" w:rsidP="00CF77B2">
      <w:pPr>
        <w:pStyle w:val="NoSpacing"/>
        <w:rPr>
          <w:rFonts w:ascii="Times New Roman" w:hAnsi="Times New Roman" w:cs="Times New Roman"/>
          <w:sz w:val="24"/>
          <w:szCs w:val="24"/>
        </w:rPr>
      </w:pPr>
    </w:p>
    <w:p w:rsidR="00CF77B2" w:rsidRPr="00B079EE" w:rsidRDefault="00CF77B2" w:rsidP="00CF77B2">
      <w:pPr>
        <w:pStyle w:val="NoSpacing"/>
        <w:rPr>
          <w:rFonts w:ascii="Times New Roman" w:hAnsi="Times New Roman" w:cs="Times New Roman"/>
          <w:i/>
          <w:sz w:val="24"/>
          <w:szCs w:val="24"/>
        </w:rPr>
      </w:pPr>
      <w:r w:rsidRPr="00B079EE">
        <w:rPr>
          <w:rFonts w:ascii="Times New Roman" w:hAnsi="Times New Roman" w:cs="Times New Roman"/>
          <w:i/>
          <w:color w:val="ED7D31" w:themeColor="accent2"/>
          <w:sz w:val="24"/>
          <w:szCs w:val="24"/>
        </w:rPr>
        <w:t>Response #9: How did women participate in and experience the Intifada?</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r>
        <w:rPr>
          <w:rFonts w:ascii="Times New Roman" w:hAnsi="Times New Roman" w:cs="Times New Roman"/>
          <w:b/>
          <w:sz w:val="24"/>
          <w:szCs w:val="24"/>
        </w:rPr>
        <w:t>October 26 (</w:t>
      </w:r>
      <w:proofErr w:type="spellStart"/>
      <w:r>
        <w:rPr>
          <w:rFonts w:ascii="Times New Roman" w:hAnsi="Times New Roman" w:cs="Times New Roman"/>
          <w:b/>
          <w:sz w:val="24"/>
          <w:szCs w:val="24"/>
        </w:rPr>
        <w:t>Th</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Rise and Fall of the Peace Process, 1987-2007</w:t>
      </w:r>
    </w:p>
    <w:p w:rsidR="00CF77B2" w:rsidRDefault="00CF77B2" w:rsidP="00CF77B2">
      <w:pPr>
        <w:pStyle w:val="NoSpacing"/>
        <w:rPr>
          <w:rFonts w:ascii="Times New Roman" w:hAnsi="Times New Roman" w:cs="Times New Roman"/>
          <w:b/>
          <w:sz w:val="24"/>
          <w:szCs w:val="24"/>
        </w:rPr>
      </w:pPr>
    </w:p>
    <w:p w:rsidR="00CF77B2" w:rsidRPr="002C5C29" w:rsidRDefault="00CF77B2" w:rsidP="00CF77B2">
      <w:pPr>
        <w:pStyle w:val="NoSpacing"/>
        <w:rPr>
          <w:rFonts w:ascii="Times New Roman" w:hAnsi="Times New Roman" w:cs="Times New Roman"/>
          <w:sz w:val="24"/>
          <w:szCs w:val="24"/>
          <w:u w:val="single"/>
        </w:rPr>
      </w:pPr>
      <w:r>
        <w:rPr>
          <w:rFonts w:ascii="Times New Roman" w:hAnsi="Times New Roman" w:cs="Times New Roman"/>
          <w:sz w:val="24"/>
          <w:szCs w:val="24"/>
          <w:u w:val="single"/>
        </w:rPr>
        <w:t>Class Preparations</w:t>
      </w:r>
    </w:p>
    <w:p w:rsidR="00CF77B2" w:rsidRPr="00D4077F"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proofErr w:type="spellStart"/>
      <w:r w:rsidRPr="00D4077F">
        <w:rPr>
          <w:rFonts w:ascii="Times New Roman" w:hAnsi="Times New Roman" w:cs="Times New Roman"/>
          <w:sz w:val="24"/>
          <w:szCs w:val="24"/>
        </w:rPr>
        <w:t>Gelvin</w:t>
      </w:r>
      <w:proofErr w:type="spellEnd"/>
      <w:r w:rsidRPr="00D4077F">
        <w:rPr>
          <w:rFonts w:ascii="Times New Roman" w:hAnsi="Times New Roman" w:cs="Times New Roman"/>
          <w:sz w:val="24"/>
          <w:szCs w:val="24"/>
        </w:rPr>
        <w:t>, “Coming Full Circle: Oslo and Its Aftermath,” 231-268.</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 xml:space="preserve">Matthew Levitt, “Hamas from Cradle to Grave,” </w:t>
      </w:r>
      <w:r w:rsidRPr="00054A54">
        <w:rPr>
          <w:rFonts w:ascii="Times New Roman" w:hAnsi="Times New Roman" w:cs="Times New Roman"/>
          <w:i/>
          <w:sz w:val="24"/>
          <w:szCs w:val="24"/>
        </w:rPr>
        <w:t>Middle East Quarterly</w:t>
      </w:r>
      <w:r>
        <w:rPr>
          <w:rFonts w:ascii="Times New Roman" w:hAnsi="Times New Roman" w:cs="Times New Roman"/>
          <w:sz w:val="24"/>
          <w:szCs w:val="24"/>
        </w:rPr>
        <w:t xml:space="preserve"> 11, no. 1 (2004): 3-15. </w:t>
      </w:r>
      <w:hyperlink r:id="rId13" w:history="1">
        <w:r w:rsidRPr="00E4670B">
          <w:rPr>
            <w:rStyle w:val="Hyperlink"/>
            <w:rFonts w:ascii="Times New Roman" w:hAnsi="Times New Roman" w:cs="Times New Roman"/>
            <w:sz w:val="24"/>
            <w:szCs w:val="24"/>
          </w:rPr>
          <w:t>http://www.meforum.org/582/hamas-from-cradle-to-grave</w:t>
        </w:r>
      </w:hyperlink>
      <w:r>
        <w:rPr>
          <w:rFonts w:ascii="Times New Roman" w:hAnsi="Times New Roman" w:cs="Times New Roman"/>
          <w:sz w:val="24"/>
          <w:szCs w:val="24"/>
        </w:rPr>
        <w:t xml:space="preserve"> </w:t>
      </w:r>
    </w:p>
    <w:p w:rsidR="00CF77B2" w:rsidRDefault="00CF77B2" w:rsidP="00CF77B2">
      <w:pPr>
        <w:pStyle w:val="NoSpacing"/>
        <w:rPr>
          <w:rFonts w:ascii="Times New Roman" w:hAnsi="Times New Roman" w:cs="Times New Roman"/>
          <w:sz w:val="24"/>
          <w:szCs w:val="24"/>
        </w:rPr>
      </w:pPr>
    </w:p>
    <w:p w:rsidR="00CF77B2" w:rsidRPr="00D4077F"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 xml:space="preserve">William Booth and </w:t>
      </w:r>
      <w:proofErr w:type="spellStart"/>
      <w:r>
        <w:rPr>
          <w:rFonts w:ascii="Times New Roman" w:hAnsi="Times New Roman" w:cs="Times New Roman"/>
          <w:sz w:val="24"/>
          <w:szCs w:val="24"/>
        </w:rPr>
        <w:t>Hazem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Balousha</w:t>
      </w:r>
      <w:proofErr w:type="spellEnd"/>
      <w:r>
        <w:rPr>
          <w:rFonts w:ascii="Times New Roman" w:hAnsi="Times New Roman" w:cs="Times New Roman"/>
          <w:sz w:val="24"/>
          <w:szCs w:val="24"/>
        </w:rPr>
        <w:t xml:space="preserve">, “Trapped between Israel and Hamas, Gaza’s Wasted Generation is Going Nowhere,” Washington Post (6 August </w:t>
      </w:r>
      <w:r>
        <w:rPr>
          <w:rFonts w:ascii="Times New Roman" w:hAnsi="Times New Roman" w:cs="Times New Roman"/>
          <w:sz w:val="24"/>
          <w:szCs w:val="24"/>
        </w:rPr>
        <w:lastRenderedPageBreak/>
        <w:t xml:space="preserve">2017), </w:t>
      </w:r>
      <w:hyperlink r:id="rId14" w:history="1">
        <w:r w:rsidRPr="00704A61">
          <w:rPr>
            <w:rStyle w:val="Hyperlink"/>
            <w:rFonts w:ascii="Times New Roman" w:hAnsi="Times New Roman" w:cs="Times New Roman"/>
            <w:sz w:val="24"/>
            <w:szCs w:val="24"/>
          </w:rPr>
          <w:t>https://www.washingtonpost.com/world/middle_east/trapped-between-israel-and-hamas-gazas-wasted-generation-is-going-nowhere/2017/08/06/47b8bf42-5c18-11e7-aa69-3964a7d55207_story.html?hpid=hp_hp-top-table-main_gazaidle-805pm:homepage/story&amp;utm_term=.6024dcc429e8</w:t>
        </w:r>
      </w:hyperlink>
      <w:r>
        <w:rPr>
          <w:rFonts w:ascii="Times New Roman" w:hAnsi="Times New Roman" w:cs="Times New Roman"/>
          <w:sz w:val="24"/>
          <w:szCs w:val="24"/>
        </w:rPr>
        <w:t xml:space="preserve"> </w:t>
      </w:r>
    </w:p>
    <w:p w:rsidR="00CF77B2" w:rsidRPr="00D4077F" w:rsidRDefault="00CF77B2" w:rsidP="00CF77B2">
      <w:pPr>
        <w:pStyle w:val="NoSpacing"/>
        <w:rPr>
          <w:rFonts w:ascii="Times New Roman" w:hAnsi="Times New Roman" w:cs="Times New Roman"/>
          <w:sz w:val="24"/>
          <w:szCs w:val="24"/>
        </w:rPr>
      </w:pPr>
    </w:p>
    <w:p w:rsidR="00CF77B2" w:rsidRPr="00A0164E" w:rsidRDefault="00CF77B2" w:rsidP="00CF77B2">
      <w:pPr>
        <w:pStyle w:val="NoSpacing"/>
        <w:rPr>
          <w:rFonts w:ascii="Times New Roman" w:hAnsi="Times New Roman" w:cs="Times New Roman"/>
          <w:b/>
          <w:sz w:val="24"/>
          <w:szCs w:val="24"/>
        </w:rPr>
      </w:pPr>
      <w:r w:rsidRPr="002C5C29">
        <w:rPr>
          <w:rFonts w:ascii="Times New Roman" w:hAnsi="Times New Roman" w:cs="Times New Roman"/>
          <w:b/>
          <w:sz w:val="24"/>
          <w:szCs w:val="24"/>
        </w:rPr>
        <w:t>October 31 (</w:t>
      </w:r>
      <w:proofErr w:type="spellStart"/>
      <w:r w:rsidRPr="002C5C29">
        <w:rPr>
          <w:rFonts w:ascii="Times New Roman" w:hAnsi="Times New Roman" w:cs="Times New Roman"/>
          <w:b/>
          <w:sz w:val="24"/>
          <w:szCs w:val="24"/>
        </w:rPr>
        <w:t>Tu</w:t>
      </w:r>
      <w:proofErr w:type="spellEnd"/>
      <w:r w:rsidRPr="002C5C29">
        <w:rPr>
          <w:rFonts w:ascii="Times New Roman" w:hAnsi="Times New Roman" w:cs="Times New Roman"/>
          <w:b/>
          <w:sz w:val="24"/>
          <w:szCs w:val="24"/>
        </w:rPr>
        <w:t>)</w:t>
      </w:r>
      <w:r w:rsidRPr="002C5C29">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Second </w:t>
      </w:r>
      <w:proofErr w:type="spellStart"/>
      <w:r>
        <w:rPr>
          <w:rFonts w:ascii="Times New Roman" w:hAnsi="Times New Roman" w:cs="Times New Roman"/>
          <w:b/>
          <w:sz w:val="24"/>
          <w:szCs w:val="24"/>
        </w:rPr>
        <w:t>Intifadah</w:t>
      </w:r>
      <w:proofErr w:type="spellEnd"/>
      <w:r w:rsidRPr="00A0164E">
        <w:rPr>
          <w:rFonts w:ascii="Times New Roman" w:hAnsi="Times New Roman" w:cs="Times New Roman"/>
          <w:b/>
          <w:sz w:val="24"/>
          <w:szCs w:val="24"/>
        </w:rPr>
        <w:t xml:space="preserve"> </w:t>
      </w: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--“Rana’s Wedding” (86 minutes)</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u w:val="single"/>
        </w:rPr>
        <w:t>Class Preparations</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 xml:space="preserve">Cleveland and </w:t>
      </w:r>
      <w:proofErr w:type="spellStart"/>
      <w:r>
        <w:rPr>
          <w:rFonts w:ascii="Times New Roman" w:hAnsi="Times New Roman" w:cs="Times New Roman"/>
          <w:sz w:val="24"/>
          <w:szCs w:val="24"/>
        </w:rPr>
        <w:t>Bunton</w:t>
      </w:r>
      <w:proofErr w:type="spellEnd"/>
      <w:r>
        <w:rPr>
          <w:rFonts w:ascii="Times New Roman" w:hAnsi="Times New Roman" w:cs="Times New Roman"/>
          <w:sz w:val="24"/>
          <w:szCs w:val="24"/>
        </w:rPr>
        <w:t>, “The Unraveling of the Oslo Peace Process,” 485-491.</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b/>
          <w:sz w:val="24"/>
          <w:szCs w:val="24"/>
        </w:rPr>
      </w:pPr>
      <w:r>
        <w:rPr>
          <w:rFonts w:ascii="Times New Roman" w:hAnsi="Times New Roman" w:cs="Times New Roman"/>
          <w:b/>
          <w:sz w:val="24"/>
          <w:szCs w:val="24"/>
        </w:rPr>
        <w:t>November 2 (</w:t>
      </w:r>
      <w:proofErr w:type="spellStart"/>
      <w:r>
        <w:rPr>
          <w:rFonts w:ascii="Times New Roman" w:hAnsi="Times New Roman" w:cs="Times New Roman"/>
          <w:b/>
          <w:sz w:val="24"/>
          <w:szCs w:val="24"/>
        </w:rPr>
        <w:t>Th</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 xml:space="preserve">Hope for the Future…? </w:t>
      </w:r>
    </w:p>
    <w:p w:rsidR="00CF77B2" w:rsidRDefault="00CF77B2" w:rsidP="00CF77B2">
      <w:pPr>
        <w:pStyle w:val="NoSpacing"/>
        <w:rPr>
          <w:rFonts w:ascii="Times New Roman" w:hAnsi="Times New Roman" w:cs="Times New Roman"/>
          <w:sz w:val="24"/>
          <w:szCs w:val="24"/>
        </w:rPr>
      </w:pPr>
    </w:p>
    <w:p w:rsidR="00CF77B2" w:rsidRPr="00103FA3" w:rsidRDefault="00CF77B2" w:rsidP="00CF77B2">
      <w:pPr>
        <w:pStyle w:val="NoSpacing"/>
        <w:rPr>
          <w:rFonts w:ascii="Times New Roman" w:hAnsi="Times New Roman" w:cs="Times New Roman"/>
          <w:sz w:val="24"/>
          <w:szCs w:val="24"/>
          <w:u w:val="single"/>
        </w:rPr>
      </w:pPr>
      <w:r>
        <w:rPr>
          <w:rFonts w:ascii="Times New Roman" w:hAnsi="Times New Roman" w:cs="Times New Roman"/>
          <w:sz w:val="24"/>
          <w:szCs w:val="24"/>
          <w:u w:val="single"/>
        </w:rPr>
        <w:t>Class Preparations</w:t>
      </w:r>
    </w:p>
    <w:p w:rsidR="00CF77B2" w:rsidRDefault="00CF77B2" w:rsidP="00CF77B2">
      <w:pPr>
        <w:pStyle w:val="NoSpacing"/>
        <w:rPr>
          <w:rFonts w:ascii="Times New Roman" w:hAnsi="Times New Roman" w:cs="Times New Roman"/>
          <w:sz w:val="24"/>
          <w:szCs w:val="24"/>
        </w:rPr>
      </w:pPr>
    </w:p>
    <w:p w:rsidR="00CF77B2" w:rsidRPr="00103FA3" w:rsidRDefault="00CF77B2" w:rsidP="00CF77B2">
      <w:pPr>
        <w:pStyle w:val="NoSpacing"/>
        <w:rPr>
          <w:rFonts w:ascii="Times New Roman" w:hAnsi="Times New Roman" w:cs="Times New Roman"/>
          <w:sz w:val="24"/>
          <w:szCs w:val="24"/>
        </w:rPr>
      </w:pPr>
      <w:r>
        <w:rPr>
          <w:rFonts w:ascii="Times New Roman" w:hAnsi="Times New Roman" w:cs="Times New Roman"/>
          <w:sz w:val="24"/>
          <w:szCs w:val="24"/>
        </w:rPr>
        <w:t xml:space="preserve">Sandy </w:t>
      </w:r>
      <w:proofErr w:type="spellStart"/>
      <w:r>
        <w:rPr>
          <w:rFonts w:ascii="Times New Roman" w:hAnsi="Times New Roman" w:cs="Times New Roman"/>
          <w:sz w:val="24"/>
          <w:szCs w:val="24"/>
        </w:rPr>
        <w:t>Tolan</w:t>
      </w:r>
      <w:proofErr w:type="spellEnd"/>
      <w:r>
        <w:rPr>
          <w:rFonts w:ascii="Times New Roman" w:hAnsi="Times New Roman" w:cs="Times New Roman"/>
          <w:sz w:val="24"/>
          <w:szCs w:val="24"/>
        </w:rPr>
        <w:t xml:space="preserve">, </w:t>
      </w:r>
      <w:r>
        <w:rPr>
          <w:rFonts w:ascii="Times New Roman" w:hAnsi="Times New Roman" w:cs="Times New Roman"/>
          <w:i/>
          <w:sz w:val="24"/>
          <w:szCs w:val="24"/>
        </w:rPr>
        <w:t>The Lemon Tree</w:t>
      </w:r>
      <w:r>
        <w:rPr>
          <w:rFonts w:ascii="Times New Roman" w:hAnsi="Times New Roman" w:cs="Times New Roman"/>
          <w:sz w:val="24"/>
          <w:szCs w:val="24"/>
        </w:rPr>
        <w:t>, entire book</w:t>
      </w:r>
    </w:p>
    <w:p w:rsidR="00CF77B2" w:rsidRDefault="00CF77B2" w:rsidP="00CF77B2">
      <w:pPr>
        <w:pStyle w:val="NoSpacing"/>
        <w:rPr>
          <w:rFonts w:ascii="Times New Roman" w:hAnsi="Times New Roman" w:cs="Times New Roman"/>
          <w:sz w:val="24"/>
          <w:szCs w:val="24"/>
        </w:rPr>
      </w:pPr>
    </w:p>
    <w:p w:rsidR="00CF77B2" w:rsidRPr="00B079EE" w:rsidRDefault="00CF77B2" w:rsidP="00CF77B2">
      <w:pPr>
        <w:pStyle w:val="NoSpacing"/>
        <w:rPr>
          <w:rFonts w:ascii="Times New Roman" w:hAnsi="Times New Roman" w:cs="Times New Roman"/>
          <w:i/>
          <w:sz w:val="24"/>
          <w:szCs w:val="24"/>
        </w:rPr>
      </w:pPr>
      <w:r w:rsidRPr="00B079EE">
        <w:rPr>
          <w:rFonts w:ascii="Times New Roman" w:hAnsi="Times New Roman" w:cs="Times New Roman"/>
          <w:i/>
          <w:color w:val="ED7D31" w:themeColor="accent2"/>
          <w:sz w:val="24"/>
          <w:szCs w:val="24"/>
        </w:rPr>
        <w:t>Response #10: What is the difference between Bashir and Dalia’s vision of Israel’s future?</w:t>
      </w:r>
      <w:r w:rsidRPr="00B079EE">
        <w:rPr>
          <w:rFonts w:ascii="Times New Roman" w:hAnsi="Times New Roman" w:cs="Times New Roman"/>
          <w:i/>
          <w:sz w:val="24"/>
          <w:szCs w:val="24"/>
        </w:rPr>
        <w:t xml:space="preserve">  </w:t>
      </w:r>
    </w:p>
    <w:p w:rsidR="00CF77B2" w:rsidRDefault="00CF77B2" w:rsidP="00CF77B2">
      <w:pPr>
        <w:pStyle w:val="NoSpacing"/>
        <w:rPr>
          <w:rFonts w:ascii="Times New Roman" w:hAnsi="Times New Roman" w:cs="Times New Roman"/>
          <w:sz w:val="24"/>
          <w:szCs w:val="24"/>
        </w:rPr>
      </w:pPr>
    </w:p>
    <w:p w:rsidR="00CF77B2" w:rsidRPr="00103FA3" w:rsidRDefault="00CF77B2" w:rsidP="00CF77B2">
      <w:pPr>
        <w:pStyle w:val="NoSpacing"/>
        <w:rPr>
          <w:rFonts w:ascii="Times New Roman" w:hAnsi="Times New Roman" w:cs="Times New Roman"/>
          <w:b/>
          <w:color w:val="FF0000"/>
          <w:sz w:val="24"/>
          <w:szCs w:val="24"/>
        </w:rPr>
      </w:pPr>
      <w:r w:rsidRPr="00103FA3">
        <w:rPr>
          <w:rFonts w:ascii="Times New Roman" w:hAnsi="Times New Roman" w:cs="Times New Roman"/>
          <w:b/>
          <w:color w:val="FF0000"/>
          <w:sz w:val="24"/>
          <w:szCs w:val="24"/>
        </w:rPr>
        <w:t xml:space="preserve">Students </w:t>
      </w:r>
      <w:r w:rsidRPr="00103FA3">
        <w:rPr>
          <w:rFonts w:ascii="Times New Roman" w:hAnsi="Times New Roman" w:cs="Times New Roman"/>
          <w:b/>
          <w:color w:val="FF0000"/>
          <w:sz w:val="24"/>
          <w:szCs w:val="24"/>
          <w:u w:val="single"/>
        </w:rPr>
        <w:t>MUST</w:t>
      </w:r>
      <w:r w:rsidRPr="00103FA3">
        <w:rPr>
          <w:rFonts w:ascii="Times New Roman" w:hAnsi="Times New Roman" w:cs="Times New Roman"/>
          <w:b/>
          <w:color w:val="FF0000"/>
          <w:sz w:val="24"/>
          <w:szCs w:val="24"/>
        </w:rPr>
        <w:t xml:space="preserve"> schedule a meeting with professor between 6 November and 17 November!</w:t>
      </w:r>
    </w:p>
    <w:p w:rsidR="00CF77B2" w:rsidRDefault="00CF77B2" w:rsidP="00CF77B2">
      <w:pPr>
        <w:pStyle w:val="NoSpacing"/>
        <w:rPr>
          <w:rFonts w:ascii="Times New Roman" w:hAnsi="Times New Roman" w:cs="Times New Roman"/>
          <w:b/>
          <w:sz w:val="24"/>
          <w:szCs w:val="24"/>
        </w:rPr>
      </w:pPr>
    </w:p>
    <w:p w:rsidR="00CF77B2" w:rsidRDefault="00CF77B2" w:rsidP="00CF77B2">
      <w:pPr>
        <w:pStyle w:val="NoSpacing"/>
        <w:rPr>
          <w:rFonts w:ascii="Times New Roman" w:hAnsi="Times New Roman" w:cs="Times New Roman"/>
          <w:sz w:val="24"/>
          <w:szCs w:val="24"/>
        </w:rPr>
      </w:pPr>
      <w:r>
        <w:rPr>
          <w:rFonts w:ascii="Times New Roman" w:hAnsi="Times New Roman" w:cs="Times New Roman"/>
          <w:b/>
          <w:sz w:val="24"/>
          <w:szCs w:val="24"/>
        </w:rPr>
        <w:t>November 7 (</w:t>
      </w:r>
      <w:proofErr w:type="spellStart"/>
      <w:r>
        <w:rPr>
          <w:rFonts w:ascii="Times New Roman" w:hAnsi="Times New Roman" w:cs="Times New Roman"/>
          <w:b/>
          <w:sz w:val="24"/>
          <w:szCs w:val="24"/>
        </w:rPr>
        <w:t>Tu</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Only Group 1 Meets-Peer Review</w:t>
      </w:r>
    </w:p>
    <w:p w:rsidR="00CF77B2" w:rsidRDefault="00CF77B2" w:rsidP="00CF77B2">
      <w:pPr>
        <w:pStyle w:val="NoSpacing"/>
        <w:rPr>
          <w:rFonts w:ascii="Times New Roman" w:hAnsi="Times New Roman" w:cs="Times New Roman"/>
          <w:b/>
          <w:sz w:val="24"/>
          <w:szCs w:val="24"/>
        </w:rPr>
      </w:pPr>
    </w:p>
    <w:p w:rsidR="00CF77B2" w:rsidRPr="002C5C29" w:rsidRDefault="00CF77B2" w:rsidP="00CF77B2">
      <w:pPr>
        <w:pStyle w:val="NoSpacing"/>
        <w:rPr>
          <w:rFonts w:ascii="Times New Roman" w:hAnsi="Times New Roman" w:cs="Times New Roman"/>
          <w:b/>
          <w:sz w:val="24"/>
          <w:szCs w:val="24"/>
        </w:rPr>
      </w:pPr>
      <w:r>
        <w:rPr>
          <w:rFonts w:ascii="Times New Roman" w:hAnsi="Times New Roman" w:cs="Times New Roman"/>
          <w:b/>
          <w:sz w:val="24"/>
          <w:szCs w:val="24"/>
        </w:rPr>
        <w:t>November 9</w:t>
      </w:r>
      <w:r w:rsidRPr="002C5C29">
        <w:rPr>
          <w:rFonts w:ascii="Times New Roman" w:hAnsi="Times New Roman" w:cs="Times New Roman"/>
          <w:b/>
          <w:sz w:val="24"/>
          <w:szCs w:val="24"/>
        </w:rPr>
        <w:t xml:space="preserve"> (</w:t>
      </w:r>
      <w:proofErr w:type="spellStart"/>
      <w:r w:rsidRPr="002C5C29">
        <w:rPr>
          <w:rFonts w:ascii="Times New Roman" w:hAnsi="Times New Roman" w:cs="Times New Roman"/>
          <w:b/>
          <w:sz w:val="24"/>
          <w:szCs w:val="24"/>
        </w:rPr>
        <w:t>Th</w:t>
      </w:r>
      <w:proofErr w:type="spellEnd"/>
      <w:r w:rsidRPr="002C5C29">
        <w:rPr>
          <w:rFonts w:ascii="Times New Roman" w:hAnsi="Times New Roman" w:cs="Times New Roman"/>
          <w:b/>
          <w:sz w:val="24"/>
          <w:szCs w:val="24"/>
        </w:rPr>
        <w:t>)</w:t>
      </w:r>
      <w:r w:rsidRPr="002C5C29">
        <w:rPr>
          <w:rFonts w:ascii="Times New Roman" w:hAnsi="Times New Roman" w:cs="Times New Roman"/>
          <w:b/>
          <w:sz w:val="24"/>
          <w:szCs w:val="24"/>
        </w:rPr>
        <w:tab/>
      </w:r>
      <w:r w:rsidRPr="002C5C29">
        <w:rPr>
          <w:rFonts w:ascii="Times New Roman" w:hAnsi="Times New Roman" w:cs="Times New Roman"/>
          <w:b/>
          <w:sz w:val="24"/>
          <w:szCs w:val="24"/>
        </w:rPr>
        <w:tab/>
      </w:r>
      <w:r>
        <w:rPr>
          <w:rFonts w:ascii="Times New Roman" w:hAnsi="Times New Roman" w:cs="Times New Roman"/>
          <w:b/>
          <w:sz w:val="24"/>
          <w:szCs w:val="24"/>
        </w:rPr>
        <w:t>Only Group 2 Meets-Peer Review</w:t>
      </w:r>
    </w:p>
    <w:p w:rsidR="00CF77B2" w:rsidRDefault="00CF77B2" w:rsidP="00CF77B2">
      <w:pPr>
        <w:pStyle w:val="NoSpacing"/>
        <w:rPr>
          <w:rFonts w:ascii="Times New Roman" w:hAnsi="Times New Roman" w:cs="Times New Roman"/>
          <w:b/>
          <w:sz w:val="24"/>
          <w:szCs w:val="24"/>
        </w:rPr>
      </w:pPr>
    </w:p>
    <w:p w:rsidR="00CF77B2" w:rsidRDefault="00CF77B2" w:rsidP="00CF77B2">
      <w:pPr>
        <w:pStyle w:val="NoSpacing"/>
        <w:rPr>
          <w:rFonts w:ascii="Times New Roman" w:hAnsi="Times New Roman" w:cs="Times New Roman"/>
          <w:b/>
          <w:sz w:val="24"/>
          <w:szCs w:val="24"/>
        </w:rPr>
      </w:pPr>
      <w:r>
        <w:rPr>
          <w:rFonts w:ascii="Times New Roman" w:hAnsi="Times New Roman" w:cs="Times New Roman"/>
          <w:b/>
          <w:sz w:val="24"/>
          <w:szCs w:val="24"/>
        </w:rPr>
        <w:t>November 14</w:t>
      </w:r>
      <w:r w:rsidRPr="002C5C29">
        <w:rPr>
          <w:rFonts w:ascii="Times New Roman" w:hAnsi="Times New Roman" w:cs="Times New Roman"/>
          <w:b/>
          <w:sz w:val="24"/>
          <w:szCs w:val="24"/>
        </w:rPr>
        <w:t xml:space="preserve"> (</w:t>
      </w:r>
      <w:proofErr w:type="spellStart"/>
      <w:r w:rsidRPr="002C5C29">
        <w:rPr>
          <w:rFonts w:ascii="Times New Roman" w:hAnsi="Times New Roman" w:cs="Times New Roman"/>
          <w:b/>
          <w:sz w:val="24"/>
          <w:szCs w:val="24"/>
        </w:rPr>
        <w:t>Tu</w:t>
      </w:r>
      <w:proofErr w:type="spellEnd"/>
      <w:r w:rsidRPr="002C5C29">
        <w:rPr>
          <w:rFonts w:ascii="Times New Roman" w:hAnsi="Times New Roman" w:cs="Times New Roman"/>
          <w:b/>
          <w:sz w:val="24"/>
          <w:szCs w:val="24"/>
        </w:rPr>
        <w:t>)</w:t>
      </w:r>
      <w:r w:rsidRPr="002C5C29">
        <w:rPr>
          <w:rFonts w:ascii="Times New Roman" w:hAnsi="Times New Roman" w:cs="Times New Roman"/>
          <w:b/>
          <w:sz w:val="24"/>
          <w:szCs w:val="24"/>
        </w:rPr>
        <w:tab/>
      </w:r>
      <w:r w:rsidRPr="002C5C29">
        <w:rPr>
          <w:rFonts w:ascii="Times New Roman" w:hAnsi="Times New Roman" w:cs="Times New Roman"/>
          <w:b/>
          <w:sz w:val="24"/>
          <w:szCs w:val="24"/>
        </w:rPr>
        <w:tab/>
      </w:r>
      <w:r>
        <w:rPr>
          <w:rFonts w:ascii="Times New Roman" w:hAnsi="Times New Roman" w:cs="Times New Roman"/>
          <w:b/>
          <w:sz w:val="24"/>
          <w:szCs w:val="24"/>
        </w:rPr>
        <w:t>Only Group 3 Meets-Peer Review</w:t>
      </w:r>
    </w:p>
    <w:p w:rsidR="00CF77B2" w:rsidRDefault="00CF77B2" w:rsidP="00CF77B2">
      <w:pPr>
        <w:pStyle w:val="NoSpacing"/>
        <w:rPr>
          <w:rFonts w:ascii="Times New Roman" w:hAnsi="Times New Roman" w:cs="Times New Roman"/>
          <w:b/>
          <w:sz w:val="24"/>
          <w:szCs w:val="24"/>
        </w:rPr>
      </w:pPr>
    </w:p>
    <w:p w:rsidR="00CF77B2" w:rsidRDefault="00CF77B2" w:rsidP="00CF77B2">
      <w:pPr>
        <w:pStyle w:val="NoSpacing"/>
        <w:rPr>
          <w:rFonts w:ascii="Times New Roman" w:hAnsi="Times New Roman" w:cs="Times New Roman"/>
          <w:sz w:val="24"/>
          <w:szCs w:val="24"/>
        </w:rPr>
      </w:pPr>
      <w:r>
        <w:rPr>
          <w:rFonts w:ascii="Times New Roman" w:hAnsi="Times New Roman" w:cs="Times New Roman"/>
          <w:b/>
          <w:sz w:val="24"/>
          <w:szCs w:val="24"/>
        </w:rPr>
        <w:t>November 16</w:t>
      </w:r>
      <w:r w:rsidRPr="002C5C29">
        <w:rPr>
          <w:rFonts w:ascii="Times New Roman" w:hAnsi="Times New Roman" w:cs="Times New Roman"/>
          <w:b/>
          <w:sz w:val="24"/>
          <w:szCs w:val="24"/>
        </w:rPr>
        <w:t xml:space="preserve"> (</w:t>
      </w:r>
      <w:proofErr w:type="spellStart"/>
      <w:r w:rsidRPr="002C5C29">
        <w:rPr>
          <w:rFonts w:ascii="Times New Roman" w:hAnsi="Times New Roman" w:cs="Times New Roman"/>
          <w:b/>
          <w:sz w:val="24"/>
          <w:szCs w:val="24"/>
        </w:rPr>
        <w:t>Th</w:t>
      </w:r>
      <w:proofErr w:type="spellEnd"/>
      <w:r w:rsidRPr="002C5C29">
        <w:rPr>
          <w:rFonts w:ascii="Times New Roman" w:hAnsi="Times New Roman" w:cs="Times New Roman"/>
          <w:b/>
          <w:sz w:val="24"/>
          <w:szCs w:val="24"/>
        </w:rPr>
        <w:t>)</w:t>
      </w:r>
      <w:r w:rsidRPr="002C5C29">
        <w:rPr>
          <w:rFonts w:ascii="Times New Roman" w:hAnsi="Times New Roman" w:cs="Times New Roman"/>
          <w:b/>
          <w:sz w:val="24"/>
          <w:szCs w:val="24"/>
        </w:rPr>
        <w:tab/>
      </w:r>
      <w:r w:rsidRPr="002C5C29">
        <w:rPr>
          <w:rFonts w:ascii="Times New Roman" w:hAnsi="Times New Roman" w:cs="Times New Roman"/>
          <w:b/>
          <w:sz w:val="24"/>
          <w:szCs w:val="24"/>
        </w:rPr>
        <w:tab/>
      </w:r>
      <w:r>
        <w:rPr>
          <w:rFonts w:ascii="Times New Roman" w:hAnsi="Times New Roman" w:cs="Times New Roman"/>
          <w:b/>
          <w:sz w:val="24"/>
          <w:szCs w:val="24"/>
        </w:rPr>
        <w:t>Only Group 4 Meets-Peer Review</w:t>
      </w:r>
    </w:p>
    <w:p w:rsidR="00CF77B2" w:rsidRDefault="00CF77B2" w:rsidP="00CF77B2">
      <w:pPr>
        <w:pStyle w:val="NoSpacing"/>
        <w:rPr>
          <w:rFonts w:ascii="Times New Roman" w:hAnsi="Times New Roman" w:cs="Times New Roman"/>
          <w:b/>
          <w:sz w:val="24"/>
          <w:szCs w:val="24"/>
        </w:rPr>
      </w:pPr>
    </w:p>
    <w:p w:rsidR="00CF77B2" w:rsidRDefault="00CF77B2" w:rsidP="00CF77B2">
      <w:pPr>
        <w:pStyle w:val="NoSpacing"/>
        <w:rPr>
          <w:rFonts w:ascii="Times New Roman" w:hAnsi="Times New Roman" w:cs="Times New Roman"/>
          <w:b/>
          <w:sz w:val="24"/>
          <w:szCs w:val="24"/>
        </w:rPr>
      </w:pPr>
      <w:r>
        <w:rPr>
          <w:rFonts w:ascii="Times New Roman" w:hAnsi="Times New Roman" w:cs="Times New Roman"/>
          <w:b/>
          <w:sz w:val="24"/>
          <w:szCs w:val="24"/>
        </w:rPr>
        <w:t>November 21 (</w:t>
      </w:r>
      <w:proofErr w:type="spellStart"/>
      <w:r>
        <w:rPr>
          <w:rFonts w:ascii="Times New Roman" w:hAnsi="Times New Roman" w:cs="Times New Roman"/>
          <w:b/>
          <w:sz w:val="24"/>
          <w:szCs w:val="24"/>
        </w:rPr>
        <w:t>Tu</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Day Off! Thanksgiving Break</w:t>
      </w:r>
    </w:p>
    <w:p w:rsidR="00CF77B2" w:rsidRDefault="00CF77B2" w:rsidP="00CF77B2">
      <w:pPr>
        <w:pStyle w:val="NoSpacing"/>
        <w:rPr>
          <w:rFonts w:ascii="Times New Roman" w:hAnsi="Times New Roman" w:cs="Times New Roman"/>
          <w:b/>
          <w:sz w:val="24"/>
          <w:szCs w:val="24"/>
        </w:rPr>
      </w:pPr>
    </w:p>
    <w:p w:rsidR="00CF77B2" w:rsidRPr="003039D1" w:rsidRDefault="00CF77B2" w:rsidP="00CF77B2">
      <w:pPr>
        <w:pStyle w:val="NoSpacing"/>
        <w:rPr>
          <w:rFonts w:ascii="Times New Roman" w:hAnsi="Times New Roman" w:cs="Times New Roman"/>
          <w:b/>
          <w:sz w:val="24"/>
          <w:szCs w:val="24"/>
        </w:rPr>
      </w:pPr>
      <w:r>
        <w:rPr>
          <w:rFonts w:ascii="Times New Roman" w:hAnsi="Times New Roman" w:cs="Times New Roman"/>
          <w:b/>
          <w:sz w:val="24"/>
          <w:szCs w:val="24"/>
        </w:rPr>
        <w:t>November 23 (</w:t>
      </w:r>
      <w:proofErr w:type="spellStart"/>
      <w:r>
        <w:rPr>
          <w:rFonts w:ascii="Times New Roman" w:hAnsi="Times New Roman" w:cs="Times New Roman"/>
          <w:b/>
          <w:sz w:val="24"/>
          <w:szCs w:val="24"/>
        </w:rPr>
        <w:t>Th</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Day Off! Thanksgiving Break</w:t>
      </w:r>
    </w:p>
    <w:p w:rsidR="00CF77B2" w:rsidRDefault="00CF77B2" w:rsidP="00CF77B2">
      <w:pPr>
        <w:pStyle w:val="NoSpacing"/>
        <w:rPr>
          <w:rFonts w:ascii="Times New Roman" w:hAnsi="Times New Roman" w:cs="Times New Roman"/>
          <w:sz w:val="24"/>
          <w:szCs w:val="24"/>
        </w:rPr>
      </w:pPr>
    </w:p>
    <w:p w:rsidR="00CF77B2" w:rsidRPr="00103FA3" w:rsidRDefault="00CF77B2" w:rsidP="00CF77B2">
      <w:pPr>
        <w:pStyle w:val="NoSpacing"/>
        <w:rPr>
          <w:rFonts w:ascii="Times New Roman" w:hAnsi="Times New Roman" w:cs="Times New Roman"/>
          <w:color w:val="FF0000"/>
          <w:sz w:val="24"/>
          <w:szCs w:val="24"/>
        </w:rPr>
      </w:pPr>
      <w:r w:rsidRPr="00103FA3">
        <w:rPr>
          <w:rFonts w:ascii="Times New Roman" w:hAnsi="Times New Roman" w:cs="Times New Roman"/>
          <w:b/>
          <w:color w:val="FF0000"/>
          <w:sz w:val="24"/>
          <w:szCs w:val="24"/>
        </w:rPr>
        <w:t>Appointments Available Monday, Tuesday, Wednesday</w:t>
      </w:r>
      <w:r>
        <w:rPr>
          <w:rFonts w:ascii="Times New Roman" w:hAnsi="Times New Roman" w:cs="Times New Roman"/>
          <w:b/>
          <w:color w:val="FF0000"/>
          <w:sz w:val="24"/>
          <w:szCs w:val="24"/>
        </w:rPr>
        <w:t xml:space="preserve"> to Discuss Your Paper</w:t>
      </w:r>
    </w:p>
    <w:p w:rsidR="00CF77B2" w:rsidRPr="002C5C29"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b/>
          <w:sz w:val="24"/>
          <w:szCs w:val="24"/>
        </w:rPr>
      </w:pPr>
      <w:r>
        <w:rPr>
          <w:rFonts w:ascii="Times New Roman" w:hAnsi="Times New Roman" w:cs="Times New Roman"/>
          <w:b/>
          <w:sz w:val="24"/>
          <w:szCs w:val="24"/>
        </w:rPr>
        <w:t>November 28 (</w:t>
      </w:r>
      <w:proofErr w:type="spellStart"/>
      <w:r>
        <w:rPr>
          <w:rFonts w:ascii="Times New Roman" w:hAnsi="Times New Roman" w:cs="Times New Roman"/>
          <w:b/>
          <w:sz w:val="24"/>
          <w:szCs w:val="24"/>
        </w:rPr>
        <w:t>Tu</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No Class</w:t>
      </w:r>
    </w:p>
    <w:p w:rsidR="00CF77B2" w:rsidRDefault="00CF77B2" w:rsidP="00CF77B2">
      <w:pPr>
        <w:pStyle w:val="NoSpacing"/>
        <w:rPr>
          <w:rFonts w:ascii="Times New Roman" w:hAnsi="Times New Roman" w:cs="Times New Roman"/>
          <w:sz w:val="24"/>
          <w:szCs w:val="24"/>
        </w:rPr>
      </w:pPr>
    </w:p>
    <w:p w:rsidR="00CF77B2" w:rsidRDefault="00CF77B2" w:rsidP="00CF77B2">
      <w:pPr>
        <w:pStyle w:val="NoSpacing"/>
        <w:rPr>
          <w:rFonts w:ascii="Times New Roman" w:hAnsi="Times New Roman" w:cs="Times New Roman"/>
          <w:b/>
          <w:sz w:val="24"/>
          <w:szCs w:val="24"/>
        </w:rPr>
      </w:pPr>
      <w:r>
        <w:rPr>
          <w:rFonts w:ascii="Times New Roman" w:hAnsi="Times New Roman" w:cs="Times New Roman"/>
          <w:b/>
          <w:sz w:val="24"/>
          <w:szCs w:val="24"/>
        </w:rPr>
        <w:t>November 30 (</w:t>
      </w:r>
      <w:proofErr w:type="spellStart"/>
      <w:r>
        <w:rPr>
          <w:rFonts w:ascii="Times New Roman" w:hAnsi="Times New Roman" w:cs="Times New Roman"/>
          <w:b/>
          <w:sz w:val="24"/>
          <w:szCs w:val="24"/>
        </w:rPr>
        <w:t>Th</w:t>
      </w:r>
      <w:proofErr w:type="spellEnd"/>
      <w:r w:rsidRPr="003039D1">
        <w:rPr>
          <w:rFonts w:ascii="Times New Roman" w:hAnsi="Times New Roman" w:cs="Times New Roman"/>
          <w:b/>
          <w:sz w:val="24"/>
          <w:szCs w:val="24"/>
        </w:rPr>
        <w:t>)</w:t>
      </w:r>
      <w:r w:rsidRPr="003039D1">
        <w:rPr>
          <w:rFonts w:ascii="Times New Roman" w:hAnsi="Times New Roman" w:cs="Times New Roman"/>
          <w:b/>
          <w:sz w:val="24"/>
          <w:szCs w:val="24"/>
        </w:rPr>
        <w:tab/>
      </w:r>
      <w:r w:rsidRPr="003039D1">
        <w:rPr>
          <w:rFonts w:ascii="Times New Roman" w:hAnsi="Times New Roman" w:cs="Times New Roman"/>
          <w:b/>
          <w:sz w:val="24"/>
          <w:szCs w:val="24"/>
        </w:rPr>
        <w:tab/>
      </w:r>
      <w:r>
        <w:rPr>
          <w:rFonts w:ascii="Times New Roman" w:hAnsi="Times New Roman" w:cs="Times New Roman"/>
          <w:b/>
          <w:sz w:val="24"/>
          <w:szCs w:val="24"/>
        </w:rPr>
        <w:t>No Class</w:t>
      </w:r>
    </w:p>
    <w:p w:rsidR="00CF77B2" w:rsidRDefault="00CF77B2" w:rsidP="00CF77B2">
      <w:pPr>
        <w:pStyle w:val="NoSpacing"/>
        <w:rPr>
          <w:rFonts w:ascii="Times New Roman" w:hAnsi="Times New Roman" w:cs="Times New Roman"/>
          <w:sz w:val="24"/>
          <w:szCs w:val="24"/>
        </w:rPr>
      </w:pPr>
    </w:p>
    <w:p w:rsidR="00CF77B2" w:rsidRPr="003039D1" w:rsidRDefault="00CF77B2" w:rsidP="00CF77B2">
      <w:pPr>
        <w:pStyle w:val="NoSpacing"/>
        <w:rPr>
          <w:rFonts w:ascii="Times New Roman" w:hAnsi="Times New Roman" w:cs="Times New Roman"/>
          <w:sz w:val="24"/>
          <w:szCs w:val="24"/>
          <w:u w:val="single"/>
        </w:rPr>
      </w:pPr>
      <w:r>
        <w:rPr>
          <w:rFonts w:ascii="Times New Roman" w:hAnsi="Times New Roman" w:cs="Times New Roman"/>
          <w:sz w:val="24"/>
          <w:szCs w:val="24"/>
          <w:u w:val="single"/>
        </w:rPr>
        <w:t>Class Preparations</w:t>
      </w:r>
    </w:p>
    <w:p w:rsidR="00CF77B2" w:rsidRDefault="00CF77B2" w:rsidP="00CF77B2">
      <w:pPr>
        <w:pStyle w:val="NoSpacing"/>
        <w:rPr>
          <w:rFonts w:ascii="Times New Roman" w:hAnsi="Times New Roman" w:cs="Times New Roman"/>
          <w:b/>
          <w:sz w:val="24"/>
          <w:szCs w:val="24"/>
        </w:rPr>
      </w:pPr>
    </w:p>
    <w:p w:rsidR="00CF77B2" w:rsidRPr="00437E97" w:rsidRDefault="00CF77B2" w:rsidP="00CF77B2">
      <w:pPr>
        <w:pStyle w:val="NoSpacing"/>
        <w:rPr>
          <w:rFonts w:ascii="Times New Roman" w:hAnsi="Times New Roman" w:cs="Times New Roman"/>
          <w:b/>
          <w:color w:val="00B050"/>
          <w:sz w:val="24"/>
          <w:szCs w:val="24"/>
        </w:rPr>
      </w:pPr>
      <w:r w:rsidRPr="00437E97">
        <w:rPr>
          <w:rFonts w:ascii="Times New Roman" w:hAnsi="Times New Roman" w:cs="Times New Roman"/>
          <w:b/>
          <w:color w:val="00B050"/>
          <w:sz w:val="24"/>
          <w:szCs w:val="24"/>
        </w:rPr>
        <w:t>***10-15-page paper due via email (sholden@purdue.edu) by 3 pm on 30 November***</w:t>
      </w:r>
    </w:p>
    <w:p w:rsidR="00CF77B2" w:rsidRDefault="00CF77B2" w:rsidP="00CF77B2">
      <w:pPr>
        <w:pStyle w:val="NoSpacing"/>
        <w:rPr>
          <w:rFonts w:ascii="Times New Roman" w:hAnsi="Times New Roman" w:cs="Times New Roman"/>
          <w:b/>
          <w:sz w:val="24"/>
          <w:szCs w:val="24"/>
        </w:rPr>
      </w:pPr>
    </w:p>
    <w:p w:rsidR="00CF77B2" w:rsidRDefault="00CF77B2" w:rsidP="00CF77B2">
      <w:pPr>
        <w:pStyle w:val="NoSpacing"/>
        <w:rPr>
          <w:rFonts w:ascii="Times New Roman" w:hAnsi="Times New Roman" w:cs="Times New Roman"/>
          <w:b/>
          <w:sz w:val="24"/>
          <w:szCs w:val="24"/>
        </w:rPr>
      </w:pPr>
      <w:r>
        <w:rPr>
          <w:rFonts w:ascii="Times New Roman" w:hAnsi="Times New Roman" w:cs="Times New Roman"/>
          <w:b/>
          <w:sz w:val="24"/>
          <w:szCs w:val="24"/>
        </w:rPr>
        <w:lastRenderedPageBreak/>
        <w:t>December 5 (</w:t>
      </w:r>
      <w:proofErr w:type="spellStart"/>
      <w:r>
        <w:rPr>
          <w:rFonts w:ascii="Times New Roman" w:hAnsi="Times New Roman" w:cs="Times New Roman"/>
          <w:b/>
          <w:sz w:val="24"/>
          <w:szCs w:val="24"/>
        </w:rPr>
        <w:t>Tu</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No Class--Drafts Returned by This Date via Email</w:t>
      </w:r>
      <w:r>
        <w:rPr>
          <w:rFonts w:ascii="Times New Roman" w:hAnsi="Times New Roman" w:cs="Times New Roman"/>
          <w:b/>
          <w:sz w:val="24"/>
          <w:szCs w:val="24"/>
        </w:rPr>
        <w:tab/>
      </w:r>
    </w:p>
    <w:p w:rsidR="00CF77B2" w:rsidRDefault="00CF77B2" w:rsidP="00CF77B2">
      <w:pPr>
        <w:pStyle w:val="NoSpacing"/>
        <w:rPr>
          <w:rFonts w:ascii="Times New Roman" w:hAnsi="Times New Roman" w:cs="Times New Roman"/>
          <w:b/>
          <w:sz w:val="24"/>
          <w:szCs w:val="24"/>
        </w:rPr>
      </w:pPr>
    </w:p>
    <w:p w:rsidR="00CF77B2" w:rsidRPr="003039D1" w:rsidRDefault="00CF77B2" w:rsidP="00CF77B2">
      <w:pPr>
        <w:pStyle w:val="NoSpacing"/>
        <w:rPr>
          <w:rFonts w:ascii="Times New Roman" w:hAnsi="Times New Roman" w:cs="Times New Roman"/>
          <w:sz w:val="24"/>
          <w:szCs w:val="24"/>
        </w:rPr>
      </w:pPr>
      <w:r>
        <w:rPr>
          <w:rFonts w:ascii="Times New Roman" w:hAnsi="Times New Roman" w:cs="Times New Roman"/>
          <w:b/>
          <w:sz w:val="24"/>
          <w:szCs w:val="24"/>
        </w:rPr>
        <w:t>December 7 (</w:t>
      </w:r>
      <w:proofErr w:type="spellStart"/>
      <w:r>
        <w:rPr>
          <w:rFonts w:ascii="Times New Roman" w:hAnsi="Times New Roman" w:cs="Times New Roman"/>
          <w:b/>
          <w:sz w:val="24"/>
          <w:szCs w:val="24"/>
        </w:rPr>
        <w:t>Th</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w:t>
      </w:r>
      <w:r w:rsidRPr="00103FA3">
        <w:rPr>
          <w:rFonts w:ascii="Times New Roman" w:hAnsi="Times New Roman" w:cs="Times New Roman"/>
          <w:b/>
          <w:sz w:val="24"/>
          <w:szCs w:val="24"/>
          <w:u w:val="single"/>
        </w:rPr>
        <w:t>Class Scheduled</w:t>
      </w:r>
      <w:r>
        <w:rPr>
          <w:rFonts w:ascii="Times New Roman" w:hAnsi="Times New Roman" w:cs="Times New Roman"/>
          <w:b/>
          <w:sz w:val="24"/>
          <w:szCs w:val="24"/>
        </w:rPr>
        <w:t>, Final Discussion</w:t>
      </w:r>
    </w:p>
    <w:p w:rsidR="00CF77B2" w:rsidRDefault="00CF77B2" w:rsidP="00CF77B2">
      <w:pPr>
        <w:pStyle w:val="NoSpacing"/>
        <w:rPr>
          <w:rFonts w:ascii="Times New Roman" w:hAnsi="Times New Roman" w:cs="Times New Roman"/>
          <w:sz w:val="24"/>
          <w:szCs w:val="24"/>
        </w:rPr>
      </w:pPr>
    </w:p>
    <w:p w:rsidR="00CF77B2" w:rsidRPr="00437E97" w:rsidRDefault="00CF77B2" w:rsidP="00CF77B2">
      <w:pPr>
        <w:pStyle w:val="NoSpacing"/>
        <w:rPr>
          <w:rFonts w:ascii="Times New Roman" w:hAnsi="Times New Roman" w:cs="Times New Roman"/>
          <w:color w:val="00B050"/>
          <w:sz w:val="24"/>
          <w:szCs w:val="24"/>
        </w:rPr>
      </w:pPr>
      <w:r w:rsidRPr="00437E97">
        <w:rPr>
          <w:rFonts w:ascii="Times New Roman" w:hAnsi="Times New Roman" w:cs="Times New Roman"/>
          <w:b/>
          <w:color w:val="00B050"/>
          <w:sz w:val="24"/>
          <w:szCs w:val="24"/>
        </w:rPr>
        <w:t xml:space="preserve">***Final Papers </w:t>
      </w:r>
      <w:proofErr w:type="gramStart"/>
      <w:r w:rsidRPr="00437E97">
        <w:rPr>
          <w:rFonts w:ascii="Times New Roman" w:hAnsi="Times New Roman" w:cs="Times New Roman"/>
          <w:b/>
          <w:color w:val="00B050"/>
          <w:sz w:val="24"/>
          <w:szCs w:val="24"/>
        </w:rPr>
        <w:t>Are</w:t>
      </w:r>
      <w:proofErr w:type="gramEnd"/>
      <w:r w:rsidRPr="00437E97">
        <w:rPr>
          <w:rFonts w:ascii="Times New Roman" w:hAnsi="Times New Roman" w:cs="Times New Roman"/>
          <w:b/>
          <w:color w:val="00B050"/>
          <w:sz w:val="24"/>
          <w:szCs w:val="24"/>
        </w:rPr>
        <w:t xml:space="preserve"> Due on 11 December via Email (sholden@purdue.edu) by 12 noon***</w:t>
      </w:r>
    </w:p>
    <w:p w:rsidR="002A3C31" w:rsidRDefault="002A3C31"/>
    <w:sectPr w:rsidR="002A3C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73630"/>
    <w:multiLevelType w:val="hybridMultilevel"/>
    <w:tmpl w:val="12ACD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BD063B"/>
    <w:multiLevelType w:val="hybridMultilevel"/>
    <w:tmpl w:val="5572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323F82"/>
    <w:multiLevelType w:val="hybridMultilevel"/>
    <w:tmpl w:val="534CDD0C"/>
    <w:lvl w:ilvl="0" w:tplc="04090011">
      <w:start w:val="1"/>
      <w:numFmt w:val="decimal"/>
      <w:lvlText w:val="%1)"/>
      <w:lvlJc w:val="left"/>
      <w:pPr>
        <w:tabs>
          <w:tab w:val="num" w:pos="720"/>
        </w:tabs>
        <w:ind w:left="720" w:hanging="360"/>
      </w:pPr>
      <w:rPr>
        <w:rFonts w:hint="default"/>
      </w:rPr>
    </w:lvl>
    <w:lvl w:ilvl="1" w:tplc="9F84FD6C">
      <w:start w:val="1"/>
      <w:numFmt w:val="lowerLetter"/>
      <w:lvlText w:val="%2)"/>
      <w:lvlJc w:val="left"/>
      <w:pPr>
        <w:tabs>
          <w:tab w:val="num" w:pos="1680"/>
        </w:tabs>
        <w:ind w:left="1680" w:hanging="60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31967FE"/>
    <w:multiLevelType w:val="hybridMultilevel"/>
    <w:tmpl w:val="E38E6CC8"/>
    <w:lvl w:ilvl="0" w:tplc="11E84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7B2"/>
    <w:rsid w:val="000F0F48"/>
    <w:rsid w:val="002A3C31"/>
    <w:rsid w:val="00CF7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F3DBE-8C7F-4EC2-B728-63E63C3F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7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77B2"/>
    <w:pPr>
      <w:spacing w:after="0" w:line="240" w:lineRule="auto"/>
    </w:pPr>
  </w:style>
  <w:style w:type="paragraph" w:customStyle="1" w:styleId="Default">
    <w:name w:val="Default"/>
    <w:rsid w:val="00CF77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CF77B2"/>
    <w:rPr>
      <w:color w:val="0563C1" w:themeColor="hyperlink"/>
      <w:u w:val="single"/>
    </w:rPr>
  </w:style>
  <w:style w:type="paragraph" w:styleId="ListParagraph">
    <w:name w:val="List Paragraph"/>
    <w:basedOn w:val="Normal"/>
    <w:uiPriority w:val="34"/>
    <w:qFormat/>
    <w:rsid w:val="00CF77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rdue.edu/odos/academic-integrity/" TargetMode="External"/><Relationship Id="rId13" Type="http://schemas.openxmlformats.org/officeDocument/2006/relationships/hyperlink" Target="http://www.meforum.org/582/hamas-from-cradle-to-grave" TargetMode="External"/><Relationship Id="rId3" Type="http://schemas.openxmlformats.org/officeDocument/2006/relationships/settings" Target="settings.xml"/><Relationship Id="rId7" Type="http://schemas.openxmlformats.org/officeDocument/2006/relationships/hyperlink" Target="http://www.purdue.edu/univregs/" TargetMode="External"/><Relationship Id="rId12" Type="http://schemas.openxmlformats.org/officeDocument/2006/relationships/hyperlink" Target="http://www.jewishvirtuallibrary.org/text-of-the-peel-commission-repor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urdue.edu/studentregulations/regulations_procedures/classes.html" TargetMode="External"/><Relationship Id="rId11" Type="http://schemas.openxmlformats.org/officeDocument/2006/relationships/hyperlink" Target="http://www.purdue.edu/purdue/ea_eou_statement.html" TargetMode="External"/><Relationship Id="rId5" Type="http://schemas.openxmlformats.org/officeDocument/2006/relationships/hyperlink" Target="https://www.usatoday.com/story/money/personalfinance/2015/05/03/cheat-sheet-skills-college-grads-job/26574631/" TargetMode="External"/><Relationship Id="rId15" Type="http://schemas.openxmlformats.org/officeDocument/2006/relationships/fontTable" Target="fontTable.xml"/><Relationship Id="rId10" Type="http://schemas.openxmlformats.org/officeDocument/2006/relationships/hyperlink" Target="http://www.purdue.edu/report-hate" TargetMode="External"/><Relationship Id="rId4" Type="http://schemas.openxmlformats.org/officeDocument/2006/relationships/webSettings" Target="webSettings.xml"/><Relationship Id="rId9" Type="http://schemas.openxmlformats.org/officeDocument/2006/relationships/hyperlink" Target="http://www.purdue.edu/policies/pages/human_resources/d_1.html" TargetMode="External"/><Relationship Id="rId14" Type="http://schemas.openxmlformats.org/officeDocument/2006/relationships/hyperlink" Target="https://www.washingtonpost.com/world/middle_east/trapped-between-israel-and-hamas-gazas-wasted-generation-is-going-nowhere/2017/08/06/47b8bf42-5c18-11e7-aa69-3964a7d55207_story.html?hpid=hp_hp-top-table-main_gazaidle-805pm:homepage/story&amp;utm_term=.6024dcc429e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2628</Words>
  <Characters>14982</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Holden</dc:creator>
  <cp:keywords/>
  <dc:description/>
  <cp:lastModifiedBy>Knoeller, Julie A</cp:lastModifiedBy>
  <cp:revision>2</cp:revision>
  <dcterms:created xsi:type="dcterms:W3CDTF">2017-08-22T12:24:00Z</dcterms:created>
  <dcterms:modified xsi:type="dcterms:W3CDTF">2017-08-22T12:24:00Z</dcterms:modified>
</cp:coreProperties>
</file>